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BE2" w:rsidRPr="00F515E9" w:rsidRDefault="00090BE2" w:rsidP="008A00D2">
      <w:pPr>
        <w:jc w:val="center"/>
        <w:rPr>
          <w:rFonts w:cs="Times New Roman"/>
          <w:sz w:val="24"/>
          <w:szCs w:val="24"/>
          <w:lang w:val="en-US"/>
        </w:rPr>
      </w:pPr>
    </w:p>
    <w:p w:rsidR="00A45B2F" w:rsidRPr="00F515E9" w:rsidRDefault="00A45B2F" w:rsidP="00A45B2F">
      <w:pPr>
        <w:spacing w:after="0"/>
        <w:ind w:hanging="54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Рассмотрено                                                                                  Согласовано                                                                                              Утверждаю                                                                                                 </w:t>
      </w:r>
    </w:p>
    <w:p w:rsidR="00A45B2F" w:rsidRPr="00F515E9" w:rsidRDefault="00A45B2F" w:rsidP="00A45B2F">
      <w:pPr>
        <w:spacing w:after="0"/>
        <w:ind w:hanging="54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Руководитель  методического </w:t>
      </w:r>
    </w:p>
    <w:p w:rsidR="00A45B2F" w:rsidRPr="00F515E9" w:rsidRDefault="00A45B2F" w:rsidP="00A45B2F">
      <w:pPr>
        <w:spacing w:after="0"/>
        <w:ind w:hanging="54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A45B2F" w:rsidRPr="00F515E9" w:rsidRDefault="00A45B2F" w:rsidP="00A45B2F">
      <w:pPr>
        <w:tabs>
          <w:tab w:val="left" w:pos="7140"/>
        </w:tabs>
        <w:spacing w:after="0"/>
        <w:ind w:hanging="54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математики, физики, информатики                                                                                                                                      ____________ Г.Т.Сабирзянова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5B2F" w:rsidRPr="00F515E9" w:rsidRDefault="00A45B2F" w:rsidP="00A45B2F">
      <w:pPr>
        <w:tabs>
          <w:tab w:val="left" w:pos="7140"/>
        </w:tabs>
        <w:spacing w:after="0"/>
        <w:ind w:hanging="54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  <w:u w:val="single"/>
        </w:rPr>
        <w:t xml:space="preserve">                         </w:t>
      </w:r>
      <w:r w:rsidRPr="00F515E9">
        <w:rPr>
          <w:rFonts w:cs="Times New Roman"/>
          <w:sz w:val="24"/>
          <w:szCs w:val="24"/>
        </w:rPr>
        <w:t xml:space="preserve">    </w:t>
      </w:r>
      <w:r w:rsidRPr="00F515E9">
        <w:rPr>
          <w:rFonts w:cs="Times New Roman"/>
          <w:sz w:val="24"/>
          <w:szCs w:val="24"/>
          <w:u w:val="single"/>
        </w:rPr>
        <w:t xml:space="preserve">Э.И.Мусина  </w:t>
      </w:r>
      <w:r w:rsidRPr="00F515E9">
        <w:rPr>
          <w:rFonts w:cs="Times New Roman"/>
          <w:sz w:val="24"/>
          <w:szCs w:val="24"/>
        </w:rPr>
        <w:t xml:space="preserve">                                                          </w:t>
      </w:r>
      <w:r w:rsidRPr="00F515E9">
        <w:rPr>
          <w:rFonts w:cs="Times New Roman"/>
          <w:sz w:val="24"/>
          <w:szCs w:val="24"/>
          <w:u w:val="single"/>
        </w:rPr>
        <w:t xml:space="preserve">                     </w:t>
      </w:r>
      <w:r w:rsidRPr="00F515E9">
        <w:rPr>
          <w:rFonts w:cs="Times New Roman"/>
          <w:sz w:val="24"/>
          <w:szCs w:val="24"/>
        </w:rPr>
        <w:t xml:space="preserve">    Исмагилова Г.Т                                      </w:t>
      </w:r>
      <w:r w:rsidRPr="00F515E9">
        <w:rPr>
          <w:rFonts w:cs="Times New Roman"/>
          <w:sz w:val="24"/>
          <w:szCs w:val="24"/>
          <w:u w:val="single"/>
        </w:rPr>
        <w:t xml:space="preserve">                     </w:t>
      </w:r>
      <w:r w:rsidRPr="00F515E9">
        <w:rPr>
          <w:rFonts w:cs="Times New Roman"/>
          <w:sz w:val="24"/>
          <w:szCs w:val="24"/>
        </w:rPr>
        <w:t xml:space="preserve">                                     </w:t>
      </w:r>
    </w:p>
    <w:p w:rsidR="00A45B2F" w:rsidRPr="00F515E9" w:rsidRDefault="00A45B2F" w:rsidP="00A45B2F">
      <w:pPr>
        <w:tabs>
          <w:tab w:val="left" w:pos="6575"/>
        </w:tabs>
        <w:spacing w:after="0"/>
        <w:ind w:hanging="54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Протокол № 1                                                                                                                                                                                Приказ   №   </w:t>
      </w:r>
      <w:r w:rsidR="00C63AB5" w:rsidRPr="00F515E9">
        <w:rPr>
          <w:rFonts w:cs="Times New Roman"/>
          <w:sz w:val="24"/>
          <w:szCs w:val="24"/>
        </w:rPr>
        <w:t>60</w:t>
      </w:r>
      <w:r w:rsidRPr="00F515E9">
        <w:rPr>
          <w:rFonts w:cs="Times New Roman"/>
          <w:sz w:val="24"/>
          <w:szCs w:val="24"/>
        </w:rPr>
        <w:t xml:space="preserve">          </w:t>
      </w:r>
    </w:p>
    <w:p w:rsidR="00A45B2F" w:rsidRPr="00F515E9" w:rsidRDefault="00A45B2F" w:rsidP="00A45B2F">
      <w:pPr>
        <w:spacing w:after="0"/>
        <w:ind w:hanging="54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от  «</w:t>
      </w:r>
      <w:r w:rsidR="00C63AB5" w:rsidRPr="00F515E9">
        <w:rPr>
          <w:rFonts w:cs="Times New Roman"/>
          <w:sz w:val="24"/>
          <w:szCs w:val="24"/>
        </w:rPr>
        <w:t>19</w:t>
      </w:r>
      <w:r w:rsidRPr="00F515E9">
        <w:rPr>
          <w:rFonts w:cs="Times New Roman"/>
          <w:sz w:val="24"/>
          <w:szCs w:val="24"/>
        </w:rPr>
        <w:t xml:space="preserve">  »</w:t>
      </w:r>
      <w:r w:rsidRPr="00F515E9">
        <w:rPr>
          <w:rFonts w:cs="Times New Roman"/>
          <w:sz w:val="24"/>
          <w:szCs w:val="24"/>
          <w:u w:val="single"/>
        </w:rPr>
        <w:t xml:space="preserve"> августа  </w:t>
      </w:r>
      <w:r w:rsidR="00C63AB5" w:rsidRPr="00F515E9">
        <w:rPr>
          <w:rFonts w:cs="Times New Roman"/>
          <w:sz w:val="24"/>
          <w:szCs w:val="24"/>
        </w:rPr>
        <w:t>2020</w:t>
      </w:r>
      <w:r w:rsidRPr="00F515E9">
        <w:rPr>
          <w:rFonts w:cs="Times New Roman"/>
          <w:sz w:val="24"/>
          <w:szCs w:val="24"/>
        </w:rPr>
        <w:t xml:space="preserve"> г.                                                                                                           </w:t>
      </w:r>
      <w:r w:rsidR="00C63AB5" w:rsidRPr="00F515E9">
        <w:rPr>
          <w:rFonts w:cs="Times New Roman"/>
          <w:sz w:val="24"/>
          <w:szCs w:val="24"/>
        </w:rPr>
        <w:t xml:space="preserve">                                             </w:t>
      </w:r>
      <w:r w:rsidRPr="00F515E9">
        <w:rPr>
          <w:rFonts w:cs="Times New Roman"/>
          <w:sz w:val="24"/>
          <w:szCs w:val="24"/>
        </w:rPr>
        <w:t xml:space="preserve">от    </w:t>
      </w:r>
      <w:r w:rsidR="00C63AB5" w:rsidRPr="00F515E9">
        <w:rPr>
          <w:rFonts w:cs="Times New Roman"/>
          <w:sz w:val="24"/>
          <w:szCs w:val="24"/>
          <w:u w:val="single"/>
        </w:rPr>
        <w:t>«  21</w:t>
      </w:r>
      <w:r w:rsidRPr="00F515E9">
        <w:rPr>
          <w:rFonts w:cs="Times New Roman"/>
          <w:sz w:val="24"/>
          <w:szCs w:val="24"/>
          <w:u w:val="single"/>
        </w:rPr>
        <w:t xml:space="preserve"> » августа    </w:t>
      </w:r>
      <w:r w:rsidR="00C63AB5" w:rsidRPr="00F515E9">
        <w:rPr>
          <w:rFonts w:cs="Times New Roman"/>
          <w:sz w:val="24"/>
          <w:szCs w:val="24"/>
        </w:rPr>
        <w:t>2020</w:t>
      </w:r>
      <w:r w:rsidRPr="00F515E9">
        <w:rPr>
          <w:rFonts w:cs="Times New Roman"/>
          <w:sz w:val="24"/>
          <w:szCs w:val="24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45B2F" w:rsidRPr="00F515E9" w:rsidRDefault="00A45B2F" w:rsidP="00A45B2F">
      <w:pPr>
        <w:spacing w:after="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</w:p>
    <w:p w:rsidR="00A45B2F" w:rsidRPr="00F515E9" w:rsidRDefault="00A45B2F" w:rsidP="00A45B2F">
      <w:pPr>
        <w:pStyle w:val="3"/>
        <w:jc w:val="center"/>
        <w:rPr>
          <w:rFonts w:ascii="Times New Roman" w:hAnsi="Times New Roman"/>
          <w:b w:val="0"/>
          <w:sz w:val="24"/>
          <w:szCs w:val="24"/>
        </w:rPr>
      </w:pPr>
      <w:r w:rsidRPr="00F515E9">
        <w:rPr>
          <w:rFonts w:ascii="Times New Roman" w:hAnsi="Times New Roman"/>
          <w:sz w:val="24"/>
          <w:szCs w:val="24"/>
        </w:rPr>
        <w:t>РАБОЧАЯ    ПРОГРАММА</w:t>
      </w:r>
    </w:p>
    <w:p w:rsidR="00A45B2F" w:rsidRPr="00F515E9" w:rsidRDefault="00A45B2F" w:rsidP="00A45B2F">
      <w:pPr>
        <w:pStyle w:val="af6"/>
        <w:jc w:val="center"/>
        <w:rPr>
          <w:b/>
          <w:u w:val="single"/>
        </w:rPr>
      </w:pPr>
      <w:r w:rsidRPr="00F515E9">
        <w:rPr>
          <w:b/>
          <w:u w:val="single"/>
        </w:rPr>
        <w:t xml:space="preserve">Муниципальное бюджетное общеобразовательное учреждение  </w:t>
      </w:r>
    </w:p>
    <w:p w:rsidR="00A45B2F" w:rsidRPr="00F515E9" w:rsidRDefault="00A45B2F" w:rsidP="00A45B2F">
      <w:pPr>
        <w:pStyle w:val="af6"/>
        <w:jc w:val="center"/>
      </w:pPr>
      <w:r w:rsidRPr="00F515E9">
        <w:rPr>
          <w:b/>
          <w:u w:val="single"/>
        </w:rPr>
        <w:t xml:space="preserve">«Сармановская средняя общеобразовательная школа» </w:t>
      </w:r>
    </w:p>
    <w:p w:rsidR="00A45B2F" w:rsidRPr="00F515E9" w:rsidRDefault="00A45B2F" w:rsidP="00A45B2F">
      <w:pPr>
        <w:pStyle w:val="af6"/>
        <w:jc w:val="center"/>
        <w:rPr>
          <w:b/>
          <w:u w:val="single"/>
        </w:rPr>
      </w:pPr>
      <w:r w:rsidRPr="00F515E9">
        <w:rPr>
          <w:b/>
          <w:u w:val="single"/>
        </w:rPr>
        <w:t>Сармановского муниципального района Республики Татарстан</w:t>
      </w:r>
    </w:p>
    <w:p w:rsidR="00A45B2F" w:rsidRPr="00F515E9" w:rsidRDefault="00225D17" w:rsidP="00A45B2F">
      <w:pPr>
        <w:pStyle w:val="af6"/>
        <w:spacing w:after="0" w:afterAutospacing="0"/>
        <w:jc w:val="center"/>
        <w:rPr>
          <w:b/>
          <w:u w:val="single"/>
        </w:rPr>
      </w:pPr>
      <w:r>
        <w:rPr>
          <w:b/>
          <w:u w:val="single"/>
        </w:rPr>
        <w:t xml:space="preserve">                   </w:t>
      </w:r>
      <w:r w:rsidR="00A45B2F" w:rsidRPr="00F515E9">
        <w:rPr>
          <w:b/>
          <w:u w:val="single"/>
        </w:rPr>
        <w:t>Закирова Наталья Ивановна, высшая квалификационная категория</w:t>
      </w:r>
      <w:r w:rsidR="00A45B2F" w:rsidRPr="00F515E9">
        <w:rPr>
          <w:b/>
        </w:rPr>
        <w:t xml:space="preserve">                                                                       </w:t>
      </w:r>
      <w:r>
        <w:rPr>
          <w:b/>
        </w:rPr>
        <w:t xml:space="preserve">               </w:t>
      </w:r>
      <w:r w:rsidR="00A45B2F" w:rsidRPr="00F515E9">
        <w:rPr>
          <w:b/>
        </w:rPr>
        <w:t xml:space="preserve">  (</w:t>
      </w:r>
      <w:r w:rsidR="00A45B2F" w:rsidRPr="00F515E9">
        <w:t>ФИО учителя, категория)</w:t>
      </w:r>
    </w:p>
    <w:p w:rsidR="00A45B2F" w:rsidRPr="00F515E9" w:rsidRDefault="00A45B2F" w:rsidP="00A45B2F">
      <w:pPr>
        <w:pStyle w:val="4"/>
        <w:jc w:val="center"/>
        <w:rPr>
          <w:rFonts w:ascii="Times New Roman" w:hAnsi="Times New Roman"/>
          <w:b w:val="0"/>
          <w:sz w:val="24"/>
          <w:szCs w:val="24"/>
        </w:rPr>
      </w:pPr>
      <w:r w:rsidRPr="00F515E9">
        <w:rPr>
          <w:rFonts w:ascii="Times New Roman" w:hAnsi="Times New Roman"/>
          <w:b w:val="0"/>
          <w:sz w:val="24"/>
          <w:szCs w:val="24"/>
        </w:rPr>
        <w:t xml:space="preserve">Геометрия </w:t>
      </w:r>
    </w:p>
    <w:p w:rsidR="00A45B2F" w:rsidRPr="00F515E9" w:rsidRDefault="00A45B2F" w:rsidP="00A45B2F">
      <w:pPr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                                                                         </w:t>
      </w:r>
      <w:r w:rsidR="00225D17">
        <w:rPr>
          <w:rFonts w:cs="Times New Roman"/>
          <w:sz w:val="24"/>
          <w:szCs w:val="24"/>
        </w:rPr>
        <w:t xml:space="preserve">                             </w:t>
      </w:r>
      <w:r w:rsidRPr="00F515E9">
        <w:rPr>
          <w:rFonts w:cs="Times New Roman"/>
          <w:sz w:val="24"/>
          <w:szCs w:val="24"/>
        </w:rPr>
        <w:t xml:space="preserve">  7 класс                                               </w:t>
      </w:r>
    </w:p>
    <w:p w:rsidR="00A45B2F" w:rsidRPr="00F515E9" w:rsidRDefault="00A45B2F" w:rsidP="00A45B2F">
      <w:pPr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225D17">
        <w:rPr>
          <w:rFonts w:cs="Times New Roman"/>
          <w:sz w:val="24"/>
          <w:szCs w:val="24"/>
        </w:rPr>
        <w:t xml:space="preserve">                                           </w:t>
      </w:r>
      <w:r w:rsidRPr="00F515E9">
        <w:rPr>
          <w:rFonts w:cs="Times New Roman"/>
          <w:sz w:val="24"/>
          <w:szCs w:val="24"/>
        </w:rPr>
        <w:t xml:space="preserve">   Рассмотрено на заседании</w:t>
      </w:r>
    </w:p>
    <w:p w:rsidR="00A45B2F" w:rsidRPr="00F515E9" w:rsidRDefault="00A45B2F" w:rsidP="00A45B2F">
      <w:pPr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A45B2F" w:rsidRPr="00F515E9" w:rsidRDefault="00A45B2F" w:rsidP="00A45B2F">
      <w:pPr>
        <w:tabs>
          <w:tab w:val="left" w:pos="6575"/>
        </w:tabs>
        <w:ind w:hanging="54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протокол №  1</w:t>
      </w:r>
    </w:p>
    <w:p w:rsidR="00A45B2F" w:rsidRPr="00F515E9" w:rsidRDefault="00A45B2F" w:rsidP="00A45B2F">
      <w:pPr>
        <w:tabs>
          <w:tab w:val="left" w:pos="6575"/>
        </w:tabs>
        <w:ind w:hanging="54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от «  </w:t>
      </w:r>
      <w:r w:rsidR="00C63AB5" w:rsidRPr="00F515E9">
        <w:rPr>
          <w:rFonts w:cs="Times New Roman"/>
          <w:sz w:val="24"/>
          <w:szCs w:val="24"/>
        </w:rPr>
        <w:t>20</w:t>
      </w:r>
      <w:r w:rsidRPr="00F515E9">
        <w:rPr>
          <w:rFonts w:cs="Times New Roman"/>
          <w:sz w:val="24"/>
          <w:szCs w:val="24"/>
        </w:rPr>
        <w:t xml:space="preserve">   » </w:t>
      </w:r>
      <w:r w:rsidR="00C63AB5" w:rsidRPr="00F515E9">
        <w:rPr>
          <w:rFonts w:cs="Times New Roman"/>
          <w:sz w:val="24"/>
          <w:szCs w:val="24"/>
        </w:rPr>
        <w:t>августа 2020</w:t>
      </w:r>
      <w:r w:rsidRPr="00F515E9">
        <w:rPr>
          <w:rFonts w:cs="Times New Roman"/>
          <w:sz w:val="24"/>
          <w:szCs w:val="24"/>
        </w:rPr>
        <w:t xml:space="preserve">   г                                                                                                </w:t>
      </w:r>
    </w:p>
    <w:p w:rsidR="00A45B2F" w:rsidRPr="00F515E9" w:rsidRDefault="00C63AB5" w:rsidP="00A45B2F">
      <w:pPr>
        <w:jc w:val="center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2020-2021</w:t>
      </w:r>
      <w:r w:rsidR="00A45B2F" w:rsidRPr="00F515E9">
        <w:rPr>
          <w:rFonts w:cs="Times New Roman"/>
          <w:sz w:val="24"/>
          <w:szCs w:val="24"/>
        </w:rPr>
        <w:t xml:space="preserve"> учебный год</w:t>
      </w:r>
    </w:p>
    <w:p w:rsidR="00A45B2F" w:rsidRPr="00F515E9" w:rsidRDefault="00A45B2F" w:rsidP="00A45B2F">
      <w:pPr>
        <w:tabs>
          <w:tab w:val="left" w:pos="6575"/>
        </w:tabs>
        <w:ind w:hanging="54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  </w:t>
      </w:r>
    </w:p>
    <w:p w:rsidR="00A45B2F" w:rsidRPr="00F515E9" w:rsidRDefault="00A45B2F" w:rsidP="00A45B2F">
      <w:pPr>
        <w:jc w:val="both"/>
        <w:rPr>
          <w:rFonts w:cs="Times New Roman"/>
          <w:b/>
          <w:sz w:val="24"/>
          <w:szCs w:val="24"/>
        </w:rPr>
      </w:pPr>
    </w:p>
    <w:p w:rsidR="00A45B2F" w:rsidRPr="00F515E9" w:rsidRDefault="00A45B2F" w:rsidP="00A45B2F">
      <w:pPr>
        <w:jc w:val="both"/>
        <w:rPr>
          <w:rFonts w:cs="Times New Roman"/>
          <w:b/>
          <w:sz w:val="24"/>
          <w:szCs w:val="24"/>
        </w:rPr>
      </w:pPr>
      <w:r w:rsidRPr="00F515E9">
        <w:rPr>
          <w:rFonts w:cs="Times New Roman"/>
          <w:b/>
          <w:sz w:val="24"/>
          <w:szCs w:val="24"/>
        </w:rPr>
        <w:lastRenderedPageBreak/>
        <w:t xml:space="preserve">Учебно-тематическое планирование по </w:t>
      </w:r>
      <w:r w:rsidR="005D7214" w:rsidRPr="00F515E9">
        <w:rPr>
          <w:rFonts w:cs="Times New Roman"/>
          <w:b/>
          <w:sz w:val="24"/>
          <w:szCs w:val="24"/>
        </w:rPr>
        <w:t>геометрии</w:t>
      </w:r>
    </w:p>
    <w:p w:rsidR="00A45B2F" w:rsidRPr="00F515E9" w:rsidRDefault="00A45B2F" w:rsidP="00A45B2F">
      <w:pPr>
        <w:jc w:val="both"/>
        <w:rPr>
          <w:rFonts w:cs="Times New Roman"/>
          <w:b/>
          <w:sz w:val="24"/>
          <w:szCs w:val="24"/>
        </w:rPr>
      </w:pPr>
    </w:p>
    <w:p w:rsidR="00A45B2F" w:rsidRPr="00F515E9" w:rsidRDefault="00A45B2F" w:rsidP="00A45B2F">
      <w:pPr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Класс           </w:t>
      </w:r>
      <w:r w:rsidRPr="00F515E9">
        <w:rPr>
          <w:rFonts w:cs="Times New Roman"/>
          <w:sz w:val="24"/>
          <w:szCs w:val="24"/>
          <w:u w:val="single"/>
        </w:rPr>
        <w:t>__7__</w:t>
      </w:r>
    </w:p>
    <w:p w:rsidR="00A45B2F" w:rsidRPr="00F515E9" w:rsidRDefault="00A45B2F" w:rsidP="00A45B2F">
      <w:pPr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Учитель       </w:t>
      </w:r>
      <w:r w:rsidRPr="00F515E9">
        <w:rPr>
          <w:rFonts w:cs="Times New Roman"/>
          <w:sz w:val="24"/>
          <w:szCs w:val="24"/>
          <w:u w:val="single"/>
        </w:rPr>
        <w:t>Закирова Наталья Ивановна</w:t>
      </w:r>
    </w:p>
    <w:p w:rsidR="00A45B2F" w:rsidRPr="00F515E9" w:rsidRDefault="00A45B2F" w:rsidP="00A45B2F">
      <w:pPr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Количество часов:</w:t>
      </w:r>
    </w:p>
    <w:p w:rsidR="00A45B2F" w:rsidRPr="00F515E9" w:rsidRDefault="00A45B2F" w:rsidP="00A45B2F">
      <w:pPr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Всего</w:t>
      </w:r>
      <w:r w:rsidRPr="00F515E9">
        <w:rPr>
          <w:rFonts w:cs="Times New Roman"/>
          <w:sz w:val="24"/>
          <w:szCs w:val="24"/>
          <w:u w:val="single"/>
        </w:rPr>
        <w:t xml:space="preserve">70 </w:t>
      </w:r>
      <w:r w:rsidRPr="00F515E9">
        <w:rPr>
          <w:rFonts w:cs="Times New Roman"/>
          <w:sz w:val="24"/>
          <w:szCs w:val="24"/>
        </w:rPr>
        <w:t xml:space="preserve">ч.; в неделю </w:t>
      </w:r>
      <w:r w:rsidRPr="00F515E9">
        <w:rPr>
          <w:rFonts w:cs="Times New Roman"/>
          <w:sz w:val="24"/>
          <w:szCs w:val="24"/>
          <w:u w:val="single"/>
        </w:rPr>
        <w:t>2</w:t>
      </w:r>
      <w:r w:rsidRPr="00F515E9">
        <w:rPr>
          <w:rFonts w:cs="Times New Roman"/>
          <w:sz w:val="24"/>
          <w:szCs w:val="24"/>
        </w:rPr>
        <w:t>ч.</w:t>
      </w:r>
    </w:p>
    <w:p w:rsidR="00A45B2F" w:rsidRPr="00F515E9" w:rsidRDefault="00A45B2F" w:rsidP="00A45B2F">
      <w:pPr>
        <w:jc w:val="both"/>
        <w:rPr>
          <w:rFonts w:cs="Times New Roman"/>
          <w:sz w:val="24"/>
          <w:szCs w:val="24"/>
        </w:rPr>
      </w:pPr>
    </w:p>
    <w:p w:rsidR="00A45B2F" w:rsidRPr="00F515E9" w:rsidRDefault="00A45B2F" w:rsidP="00A45B2F">
      <w:pPr>
        <w:jc w:val="both"/>
        <w:rPr>
          <w:rFonts w:eastAsia="Calibri" w:cs="Times New Roman"/>
          <w:color w:val="000000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Планирование составлено на основе  </w:t>
      </w:r>
      <w:r w:rsidRPr="00F515E9">
        <w:rPr>
          <w:rFonts w:eastAsia="Calibri" w:cs="Times New Roman"/>
          <w:color w:val="000000"/>
          <w:sz w:val="24"/>
          <w:szCs w:val="24"/>
        </w:rPr>
        <w:t xml:space="preserve">примерной программы по математике федерального компонента государственного стандарта.  </w:t>
      </w:r>
    </w:p>
    <w:p w:rsidR="00A45B2F" w:rsidRPr="00F515E9" w:rsidRDefault="00A45B2F" w:rsidP="00A45B2F">
      <w:pPr>
        <w:jc w:val="both"/>
        <w:rPr>
          <w:rFonts w:eastAsia="Calibri" w:cs="Times New Roman"/>
          <w:color w:val="000000"/>
          <w:sz w:val="24"/>
          <w:szCs w:val="24"/>
        </w:rPr>
      </w:pPr>
      <w:r w:rsidRPr="00F515E9">
        <w:rPr>
          <w:rFonts w:eastAsia="Calibri" w:cs="Times New Roman"/>
          <w:color w:val="000000"/>
          <w:sz w:val="24"/>
          <w:szCs w:val="24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A45B2F" w:rsidRPr="00F515E9" w:rsidRDefault="00A45B2F" w:rsidP="00A45B2F">
      <w:pPr>
        <w:jc w:val="both"/>
        <w:rPr>
          <w:rFonts w:eastAsia="Calibri" w:cs="Times New Roman"/>
          <w:color w:val="000000"/>
          <w:sz w:val="24"/>
          <w:szCs w:val="24"/>
        </w:rPr>
      </w:pPr>
    </w:p>
    <w:p w:rsidR="00A45B2F" w:rsidRPr="00F515E9" w:rsidRDefault="00A45B2F" w:rsidP="00A45B2F">
      <w:pPr>
        <w:ind w:left="36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Учебники:  </w:t>
      </w:r>
    </w:p>
    <w:p w:rsidR="00A45B2F" w:rsidRPr="00F515E9" w:rsidRDefault="00A45B2F" w:rsidP="00A45B2F">
      <w:pPr>
        <w:ind w:left="36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Геометрия,7 – 9. Учебник для общеобразовательных учреждений /Л.С. Атанасян, </w:t>
      </w:r>
    </w:p>
    <w:p w:rsidR="00A45B2F" w:rsidRPr="00F515E9" w:rsidRDefault="00A45B2F" w:rsidP="00A45B2F">
      <w:pPr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  В.Ф. Бутузов, С.Б.  Кадомцев, Москва «Просвещение», 2015 г.</w:t>
      </w:r>
    </w:p>
    <w:p w:rsidR="00A45B2F" w:rsidRPr="00F515E9" w:rsidRDefault="00A45B2F" w:rsidP="00A45B2F">
      <w:pPr>
        <w:ind w:left="36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Дополнительная литература: </w:t>
      </w:r>
    </w:p>
    <w:p w:rsidR="00A45B2F" w:rsidRPr="00F515E9" w:rsidRDefault="00A45B2F" w:rsidP="00A45B2F">
      <w:pPr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  Самостоятельные и контрольные работы по алгебре и геометрии  для 7 класса А.П. Ершова, </w:t>
      </w:r>
    </w:p>
    <w:p w:rsidR="00A45B2F" w:rsidRPr="00F515E9" w:rsidRDefault="00A45B2F" w:rsidP="00A45B2F">
      <w:pPr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      В.В. Голобородько, А.С. Ершов</w:t>
      </w:r>
    </w:p>
    <w:p w:rsidR="00A45B2F" w:rsidRPr="00F515E9" w:rsidRDefault="00A45B2F" w:rsidP="00A45B2F">
      <w:pPr>
        <w:rPr>
          <w:rFonts w:cs="Times New Roman"/>
          <w:sz w:val="24"/>
          <w:szCs w:val="24"/>
        </w:rPr>
      </w:pPr>
    </w:p>
    <w:p w:rsidR="00A45B2F" w:rsidRPr="00F515E9" w:rsidRDefault="00A45B2F" w:rsidP="00A45B2F">
      <w:pPr>
        <w:rPr>
          <w:rFonts w:cs="Times New Roman"/>
          <w:sz w:val="24"/>
          <w:szCs w:val="24"/>
        </w:rPr>
      </w:pPr>
    </w:p>
    <w:p w:rsidR="00A45B2F" w:rsidRPr="00F515E9" w:rsidRDefault="00A45B2F" w:rsidP="00A45B2F">
      <w:pPr>
        <w:rPr>
          <w:rFonts w:cs="Times New Roman"/>
          <w:b/>
          <w:sz w:val="24"/>
          <w:szCs w:val="24"/>
        </w:rPr>
        <w:sectPr w:rsidR="00A45B2F" w:rsidRPr="00F515E9" w:rsidSect="00A45B2F">
          <w:pgSz w:w="16838" w:h="11906" w:orient="landscape"/>
          <w:pgMar w:top="284" w:right="1134" w:bottom="1701" w:left="1134" w:header="708" w:footer="708" w:gutter="0"/>
          <w:cols w:space="708"/>
          <w:docGrid w:linePitch="360"/>
        </w:sectPr>
      </w:pPr>
    </w:p>
    <w:p w:rsidR="00A45B2F" w:rsidRPr="00F515E9" w:rsidRDefault="00A45B2F" w:rsidP="00586646">
      <w:pPr>
        <w:spacing w:after="0"/>
        <w:jc w:val="center"/>
        <w:rPr>
          <w:rFonts w:cs="Times New Roman"/>
          <w:b/>
          <w:sz w:val="24"/>
          <w:szCs w:val="24"/>
        </w:rPr>
      </w:pPr>
      <w:r w:rsidRPr="00F515E9">
        <w:rPr>
          <w:rFonts w:cs="Times New Roman"/>
          <w:b/>
          <w:sz w:val="24"/>
          <w:szCs w:val="24"/>
        </w:rPr>
        <w:lastRenderedPageBreak/>
        <w:t>ПОЯСНИТЕЛЬНАЯ ЗАПИСКА.</w:t>
      </w:r>
    </w:p>
    <w:p w:rsidR="00A45B2F" w:rsidRPr="00F515E9" w:rsidRDefault="00A45B2F" w:rsidP="00586646">
      <w:pPr>
        <w:pStyle w:val="af4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</w:t>
      </w:r>
      <w:r w:rsidR="00C63AB5" w:rsidRPr="00F515E9">
        <w:rPr>
          <w:rFonts w:cs="Times New Roman"/>
          <w:sz w:val="24"/>
          <w:szCs w:val="24"/>
        </w:rPr>
        <w:t>ОУ «Сармановская СОШ» на 2020/2021</w:t>
      </w:r>
      <w:r w:rsidRPr="00F515E9">
        <w:rPr>
          <w:rFonts w:cs="Times New Roman"/>
          <w:sz w:val="24"/>
          <w:szCs w:val="24"/>
        </w:rPr>
        <w:t xml:space="preserve"> учебный год</w:t>
      </w:r>
    </w:p>
    <w:p w:rsidR="00A6179E" w:rsidRPr="00F515E9" w:rsidRDefault="00A6179E" w:rsidP="00A6179E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  <w:r w:rsidRPr="00F515E9">
        <w:rPr>
          <w:rFonts w:ascii="Times New Roman" w:hAnsi="Times New Roman"/>
          <w:b/>
          <w:sz w:val="24"/>
          <w:szCs w:val="24"/>
        </w:rPr>
        <w:t>Цели и задачи учебного предмета</w:t>
      </w:r>
    </w:p>
    <w:p w:rsidR="00A6179E" w:rsidRPr="00F515E9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5E9">
        <w:rPr>
          <w:rFonts w:ascii="Times New Roman" w:hAnsi="Times New Roman"/>
          <w:i/>
          <w:sz w:val="24"/>
          <w:szCs w:val="24"/>
        </w:rPr>
        <w:t>формирование</w:t>
      </w:r>
      <w:r w:rsidRPr="00F515E9">
        <w:rPr>
          <w:rFonts w:ascii="Times New Roman" w:hAnsi="Times New Roman"/>
          <w:sz w:val="24"/>
          <w:szCs w:val="24"/>
        </w:rPr>
        <w:t xml:space="preserve"> целостного представления о мире, основанного на приобретенных знаниях, умениях, навыках и способах деятельности;</w:t>
      </w:r>
    </w:p>
    <w:p w:rsidR="00A6179E" w:rsidRPr="00F515E9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5E9">
        <w:rPr>
          <w:rFonts w:ascii="Times New Roman" w:hAnsi="Times New Roman"/>
          <w:i/>
          <w:sz w:val="24"/>
          <w:szCs w:val="24"/>
        </w:rPr>
        <w:t>приобретение опыта</w:t>
      </w:r>
      <w:r w:rsidRPr="00F515E9">
        <w:rPr>
          <w:rFonts w:ascii="Times New Roman" w:hAnsi="Times New Roman"/>
          <w:sz w:val="24"/>
          <w:szCs w:val="24"/>
        </w:rPr>
        <w:t xml:space="preserve"> разнообразной деятельности (индивидуальной и коллективной), опыта познания и самопознания;</w:t>
      </w:r>
    </w:p>
    <w:p w:rsidR="00A6179E" w:rsidRPr="00F515E9" w:rsidRDefault="00A6179E" w:rsidP="00586646">
      <w:pPr>
        <w:pStyle w:val="ab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15E9">
        <w:rPr>
          <w:rFonts w:ascii="Times New Roman" w:hAnsi="Times New Roman"/>
          <w:i/>
          <w:sz w:val="24"/>
          <w:szCs w:val="24"/>
        </w:rPr>
        <w:t>подготовка</w:t>
      </w:r>
      <w:r w:rsidRPr="00F515E9">
        <w:rPr>
          <w:rFonts w:ascii="Times New Roman" w:hAnsi="Times New Roman"/>
          <w:sz w:val="24"/>
          <w:szCs w:val="24"/>
        </w:rPr>
        <w:t xml:space="preserve"> к осуществлению осознанного выбора индивидуальной образовательной или профессиональной траектории.</w:t>
      </w:r>
    </w:p>
    <w:p w:rsidR="00A6179E" w:rsidRPr="00F515E9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i/>
          <w:sz w:val="24"/>
          <w:szCs w:val="24"/>
        </w:rPr>
        <w:t>развитие</w:t>
      </w:r>
      <w:r w:rsidRPr="00F515E9">
        <w:rPr>
          <w:rFonts w:cs="Times New Roman"/>
          <w:sz w:val="24"/>
          <w:szCs w:val="24"/>
        </w:rPr>
        <w:t xml:space="preserve"> личности школьника, его творческих способностей, интереса к учению, формирование желания и умения учиться;</w:t>
      </w:r>
    </w:p>
    <w:p w:rsidR="00A6179E" w:rsidRPr="00F515E9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i/>
          <w:sz w:val="24"/>
          <w:szCs w:val="24"/>
        </w:rPr>
        <w:t>воспитание</w:t>
      </w:r>
      <w:r w:rsidRPr="00F515E9">
        <w:rPr>
          <w:rFonts w:cs="Times New Roman"/>
          <w:sz w:val="24"/>
          <w:szCs w:val="24"/>
        </w:rPr>
        <w:t xml:space="preserve"> нравственных и эстетических чувств, эмоционально-ценностного позитивного отношения к себе и окружающему миру;</w:t>
      </w:r>
    </w:p>
    <w:p w:rsidR="00A6179E" w:rsidRPr="00F515E9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i/>
          <w:sz w:val="24"/>
          <w:szCs w:val="24"/>
        </w:rPr>
        <w:t xml:space="preserve">освоение </w:t>
      </w:r>
      <w:r w:rsidRPr="00F515E9">
        <w:rPr>
          <w:rFonts w:cs="Times New Roman"/>
          <w:sz w:val="24"/>
          <w:szCs w:val="24"/>
        </w:rPr>
        <w:t>системы знаний, умений и навыков, опыта осуществления разнообразных видов деятельности;</w:t>
      </w:r>
    </w:p>
    <w:p w:rsidR="00A6179E" w:rsidRPr="00F515E9" w:rsidRDefault="00A6179E" w:rsidP="00586646">
      <w:pPr>
        <w:numPr>
          <w:ilvl w:val="0"/>
          <w:numId w:val="8"/>
        </w:numPr>
        <w:spacing w:before="60" w:after="0" w:line="240" w:lineRule="auto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i/>
          <w:sz w:val="24"/>
          <w:szCs w:val="24"/>
        </w:rPr>
        <w:t>охрана</w:t>
      </w:r>
      <w:r w:rsidRPr="00F515E9">
        <w:rPr>
          <w:rFonts w:cs="Times New Roman"/>
          <w:sz w:val="24"/>
          <w:szCs w:val="24"/>
        </w:rPr>
        <w:t xml:space="preserve"> и укрепление физического и психического здоровья детей;</w:t>
      </w:r>
    </w:p>
    <w:p w:rsidR="00A6179E" w:rsidRPr="00F515E9" w:rsidRDefault="00A6179E" w:rsidP="00586646">
      <w:pPr>
        <w:numPr>
          <w:ilvl w:val="0"/>
          <w:numId w:val="8"/>
        </w:numPr>
        <w:spacing w:after="0" w:line="240" w:lineRule="auto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i/>
          <w:sz w:val="24"/>
          <w:szCs w:val="24"/>
        </w:rPr>
        <w:t>сохранение</w:t>
      </w:r>
      <w:r w:rsidRPr="00F515E9">
        <w:rPr>
          <w:rFonts w:cs="Times New Roman"/>
          <w:sz w:val="24"/>
          <w:szCs w:val="24"/>
        </w:rPr>
        <w:t xml:space="preserve"> и поддержка индивидуальности ребенка.</w:t>
      </w:r>
    </w:p>
    <w:p w:rsidR="00A6179E" w:rsidRPr="00F515E9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F515E9">
        <w:rPr>
          <w:rFonts w:ascii="Times New Roman" w:hAnsi="Times New Roman"/>
          <w:sz w:val="24"/>
          <w:szCs w:val="24"/>
        </w:rPr>
        <w:t xml:space="preserve">Приоритетом общего образования является формирование </w:t>
      </w:r>
      <w:r w:rsidRPr="00F515E9">
        <w:rPr>
          <w:rFonts w:ascii="Times New Roman" w:hAnsi="Times New Roman"/>
          <w:i/>
          <w:sz w:val="24"/>
          <w:szCs w:val="24"/>
        </w:rPr>
        <w:t>общеучебных умений и навыков,</w:t>
      </w:r>
      <w:r w:rsidRPr="00F515E9">
        <w:rPr>
          <w:rFonts w:ascii="Times New Roman" w:hAnsi="Times New Roman"/>
          <w:sz w:val="24"/>
          <w:szCs w:val="24"/>
        </w:rPr>
        <w:t xml:space="preserve"> уровень освоения которых в значительной мере предопределяет успешность всего последующего обучения.</w:t>
      </w:r>
    </w:p>
    <w:p w:rsidR="00A6179E" w:rsidRPr="00F515E9" w:rsidRDefault="00A6179E" w:rsidP="00586646">
      <w:pPr>
        <w:pStyle w:val="ab"/>
        <w:spacing w:after="0"/>
        <w:rPr>
          <w:rFonts w:ascii="Times New Roman" w:hAnsi="Times New Roman"/>
          <w:sz w:val="24"/>
          <w:szCs w:val="24"/>
        </w:rPr>
      </w:pPr>
      <w:r w:rsidRPr="00F515E9">
        <w:rPr>
          <w:rFonts w:ascii="Times New Roman" w:hAnsi="Times New Roman"/>
          <w:sz w:val="24"/>
          <w:szCs w:val="24"/>
        </w:rPr>
        <w:t xml:space="preserve">Развитие личностных качеств и способностей школьников опирается на приобретение ими опыта разнообразной деятельности: учебно-познавательной, практической, социальной. Поэтому в стандарте особое место отведено </w:t>
      </w:r>
      <w:r w:rsidRPr="00F515E9">
        <w:rPr>
          <w:rFonts w:ascii="Times New Roman" w:hAnsi="Times New Roman"/>
          <w:i/>
          <w:sz w:val="24"/>
          <w:szCs w:val="24"/>
        </w:rPr>
        <w:t>деятельностному, практическому</w:t>
      </w:r>
      <w:r w:rsidRPr="00F515E9">
        <w:rPr>
          <w:rFonts w:ascii="Times New Roman" w:hAnsi="Times New Roman"/>
          <w:sz w:val="24"/>
          <w:szCs w:val="24"/>
        </w:rPr>
        <w:t xml:space="preserve"> содержанию образования, конкретным способам деятельности, применению приобретенных знаний и умений в реальных жизненных ситуациях.</w:t>
      </w:r>
    </w:p>
    <w:p w:rsidR="00A6179E" w:rsidRPr="00F515E9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right="15" w:firstLine="360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Изучение предмета направлено на достижение следующих целей:</w:t>
      </w:r>
    </w:p>
    <w:p w:rsidR="00A6179E" w:rsidRPr="00F515E9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F515E9">
        <w:rPr>
          <w:rFonts w:cs="Times New Roman"/>
          <w:bCs/>
          <w:sz w:val="24"/>
          <w:szCs w:val="24"/>
        </w:rPr>
        <w:t>1)в направлении личностного развития</w:t>
      </w:r>
    </w:p>
    <w:p w:rsidR="00A6179E" w:rsidRPr="00F515E9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развитие логического и критического мышления, культуры речи, способности к умственному эксперименту;</w:t>
      </w:r>
    </w:p>
    <w:p w:rsidR="00A6179E" w:rsidRPr="00F515E9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A6179E" w:rsidRPr="00F515E9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воспитание качеств личности, обеспечивающих социальную мобильность, способность принимать самостоятельные решения;</w:t>
      </w:r>
    </w:p>
    <w:p w:rsidR="00A6179E" w:rsidRPr="00F515E9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A6179E" w:rsidRPr="00F515E9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Формирование ценностных отношений друг к другу, учителю, авторам открытий и изобретений, результатам обучения. </w:t>
      </w:r>
    </w:p>
    <w:p w:rsidR="00A6179E" w:rsidRPr="00F515E9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самостоятельность в приобретении новых знаний и практических умений. </w:t>
      </w:r>
    </w:p>
    <w:p w:rsidR="00A6179E" w:rsidRPr="00F515E9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развитие интереса к математическому творчеству и математических способностей;</w:t>
      </w:r>
    </w:p>
    <w:p w:rsidR="00A6179E" w:rsidRPr="00F515E9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 w:rsidRPr="00F515E9">
        <w:rPr>
          <w:rFonts w:cs="Times New Roman"/>
          <w:bCs/>
          <w:sz w:val="24"/>
          <w:szCs w:val="24"/>
        </w:rPr>
        <w:t>2) в метапредметном направлении</w:t>
      </w:r>
    </w:p>
    <w:p w:rsidR="00A6179E" w:rsidRPr="00F515E9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действий. </w:t>
      </w:r>
    </w:p>
    <w:p w:rsidR="00A6179E" w:rsidRPr="00F515E9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явлений. </w:t>
      </w:r>
    </w:p>
    <w:p w:rsidR="00A6179E" w:rsidRPr="00F515E9" w:rsidRDefault="00A6179E" w:rsidP="0058664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lastRenderedPageBreak/>
        <w:t xml:space="preserve">Формирование умений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задачами, выделять основное содержание прочитанного текста, находить в нем ответы на поставленные вопросы и излагать его. </w:t>
      </w:r>
    </w:p>
    <w:p w:rsidR="00A6179E" w:rsidRPr="00F515E9" w:rsidRDefault="00A6179E" w:rsidP="00586646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F515E9">
        <w:rPr>
          <w:rFonts w:cs="Times New Roman"/>
          <w:bCs/>
          <w:sz w:val="24"/>
          <w:szCs w:val="24"/>
        </w:rPr>
        <w:t>3) в предметном направлении</w:t>
      </w:r>
    </w:p>
    <w:p w:rsidR="00A6179E" w:rsidRPr="00F515E9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В результате изучения курса учащиеся должны:</w:t>
      </w:r>
    </w:p>
    <w:p w:rsidR="00A6179E" w:rsidRPr="00F515E9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cs="Times New Roman"/>
          <w:bCs/>
          <w:color w:val="000000"/>
          <w:spacing w:val="-15"/>
          <w:sz w:val="24"/>
          <w:szCs w:val="24"/>
        </w:rPr>
      </w:pPr>
      <w:r w:rsidRPr="00F515E9">
        <w:rPr>
          <w:rFonts w:cs="Times New Roman"/>
          <w:bCs/>
          <w:color w:val="000000"/>
          <w:spacing w:val="-15"/>
          <w:sz w:val="24"/>
          <w:szCs w:val="24"/>
        </w:rPr>
        <w:t>знать: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основные понятия и определения геометрических фигур по программе;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формулировки аксиом планиметрии, основных теорем и их следствий;</w:t>
      </w:r>
    </w:p>
    <w:p w:rsidR="00A6179E" w:rsidRPr="00F515E9" w:rsidRDefault="00A6179E" w:rsidP="00586646">
      <w:pPr>
        <w:shd w:val="clear" w:color="auto" w:fill="FFFFFF"/>
        <w:autoSpaceDE w:val="0"/>
        <w:autoSpaceDN w:val="0"/>
        <w:adjustRightInd w:val="0"/>
        <w:spacing w:after="0" w:line="240" w:lineRule="auto"/>
        <w:ind w:left="345"/>
        <w:rPr>
          <w:rFonts w:cs="Times New Roman"/>
          <w:bCs/>
          <w:color w:val="000000"/>
          <w:spacing w:val="-15"/>
          <w:sz w:val="24"/>
          <w:szCs w:val="24"/>
        </w:rPr>
      </w:pPr>
      <w:r w:rsidRPr="00F515E9">
        <w:rPr>
          <w:rFonts w:cs="Times New Roman"/>
          <w:bCs/>
          <w:color w:val="000000"/>
          <w:spacing w:val="-15"/>
          <w:sz w:val="24"/>
          <w:szCs w:val="24"/>
        </w:rPr>
        <w:t>уметь: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пользоваться геометрическим языком для описания предметов окружающего мира;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распознавать геометрические фигуры, различать их взаимное расположение;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изображать геометрические фигуры, выполнять чертежи по условию задач, осуществлять</w:t>
      </w:r>
      <w:r w:rsidRPr="00F515E9">
        <w:rPr>
          <w:rFonts w:cs="Times New Roman"/>
          <w:color w:val="000000"/>
          <w:sz w:val="24"/>
          <w:szCs w:val="24"/>
        </w:rPr>
        <w:br/>
        <w:t>преобразования фигур;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решать задачи на вычисление геометрических величин, применяя изученные свойства фигур</w:t>
      </w:r>
      <w:r w:rsidRPr="00F515E9">
        <w:rPr>
          <w:rFonts w:cs="Times New Roman"/>
          <w:color w:val="000000"/>
          <w:sz w:val="24"/>
          <w:szCs w:val="24"/>
        </w:rPr>
        <w:br/>
        <w:t>и формулы;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решать геометрические задачи, опираясь на изученные свойства фигур и отношений</w:t>
      </w:r>
      <w:r w:rsidRPr="00F515E9">
        <w:rPr>
          <w:rFonts w:cs="Times New Roman"/>
          <w:color w:val="000000"/>
          <w:sz w:val="24"/>
          <w:szCs w:val="24"/>
        </w:rPr>
        <w:br/>
        <w:t>между ними, применяя дополнительные построения, алгебраический аппарат и соображения симметрии;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проводить доказательные рассуждения, при решении задач, используя известные теоремы</w:t>
      </w:r>
      <w:r w:rsidRPr="00F515E9">
        <w:rPr>
          <w:rFonts w:cs="Times New Roman"/>
          <w:color w:val="000000"/>
          <w:sz w:val="24"/>
          <w:szCs w:val="24"/>
        </w:rPr>
        <w:br/>
        <w:t>и обнаруживая возможности их применения;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решать простейшие планиметрические задачи в пространстве;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pacing w:val="-15"/>
          <w:sz w:val="24"/>
          <w:szCs w:val="24"/>
        </w:rPr>
        <w:t xml:space="preserve">владеть алгоритмами решения основных задач </w:t>
      </w:r>
      <w:r w:rsidRPr="00F515E9">
        <w:rPr>
          <w:rFonts w:cs="Times New Roman"/>
          <w:color w:val="000000"/>
          <w:sz w:val="24"/>
          <w:szCs w:val="24"/>
        </w:rPr>
        <w:t>на построение;</w:t>
      </w:r>
    </w:p>
    <w:p w:rsidR="00A6179E" w:rsidRPr="00F515E9" w:rsidRDefault="00A6179E" w:rsidP="00586646">
      <w:pPr>
        <w:pStyle w:val="a9"/>
        <w:rPr>
          <w:rFonts w:ascii="Times New Roman" w:hAnsi="Times New Roman"/>
          <w:sz w:val="24"/>
          <w:szCs w:val="24"/>
        </w:rPr>
      </w:pPr>
      <w:r w:rsidRPr="00F515E9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A6179E" w:rsidRPr="00F515E9" w:rsidRDefault="00A6179E" w:rsidP="00586646">
      <w:pPr>
        <w:pStyle w:val="a3"/>
        <w:numPr>
          <w:ilvl w:val="0"/>
          <w:numId w:val="11"/>
        </w:numPr>
        <w:spacing w:after="0" w:line="240" w:lineRule="auto"/>
        <w:ind w:left="0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описания реальных ситуаций на языке геометрии;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 xml:space="preserve">построений геометрическими инструментами (линейка, угольник, циркуль, транспортир); </w:t>
      </w:r>
    </w:p>
    <w:p w:rsidR="00A6179E" w:rsidRPr="00F515E9" w:rsidRDefault="00A6179E" w:rsidP="00586646">
      <w:pPr>
        <w:numPr>
          <w:ilvl w:val="0"/>
          <w:numId w:val="6"/>
        </w:numPr>
        <w:shd w:val="clear" w:color="auto" w:fill="FFFFFF"/>
        <w:tabs>
          <w:tab w:val="left" w:pos="585"/>
        </w:tabs>
        <w:autoSpaceDE w:val="0"/>
        <w:autoSpaceDN w:val="0"/>
        <w:adjustRightInd w:val="0"/>
        <w:spacing w:after="0" w:line="240" w:lineRule="auto"/>
        <w:ind w:left="0"/>
        <w:rPr>
          <w:rFonts w:cs="Times New Roman"/>
          <w:sz w:val="24"/>
          <w:szCs w:val="24"/>
        </w:rPr>
      </w:pPr>
      <w:r w:rsidRPr="00F515E9">
        <w:rPr>
          <w:rFonts w:cs="Times New Roman"/>
          <w:color w:val="000000"/>
          <w:sz w:val="24"/>
          <w:szCs w:val="24"/>
        </w:rPr>
        <w:t>владения практическими навыками использования геометрических инструментов для изображения фигур, а также нахождения длин отрезков и величин углов</w:t>
      </w:r>
    </w:p>
    <w:p w:rsidR="00B957EA" w:rsidRPr="00F515E9" w:rsidRDefault="0033616D" w:rsidP="00586646">
      <w:pPr>
        <w:spacing w:after="0" w:line="240" w:lineRule="auto"/>
        <w:jc w:val="center"/>
        <w:rPr>
          <w:rFonts w:cs="Times New Roman"/>
          <w:b/>
          <w:sz w:val="24"/>
          <w:szCs w:val="24"/>
        </w:rPr>
      </w:pPr>
      <w:r w:rsidRPr="00F515E9">
        <w:rPr>
          <w:rFonts w:cs="Times New Roman"/>
          <w:b/>
          <w:sz w:val="24"/>
          <w:szCs w:val="24"/>
        </w:rPr>
        <w:t>Планируемые предметные результаты изучения курса</w:t>
      </w:r>
    </w:p>
    <w:p w:rsidR="00B957EA" w:rsidRPr="00F515E9" w:rsidRDefault="00B957EA" w:rsidP="00586646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В результате изучения курса геометрии  7 класса ученик научится:</w:t>
      </w:r>
    </w:p>
    <w:p w:rsidR="00B957EA" w:rsidRPr="00F515E9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использовать язык геометрии для описания предметов окружающего мира;</w:t>
      </w:r>
    </w:p>
    <w:p w:rsidR="00B957EA" w:rsidRPr="00F515E9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распознавать и изображать на чертежах и рисунках геометрические фигуры и их отношения;</w:t>
      </w:r>
    </w:p>
    <w:p w:rsidR="00B957EA" w:rsidRPr="00F515E9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использовать свойства измерения длин и углов при решении задач на нахождение длины отрезка и градусной меры угла;</w:t>
      </w:r>
    </w:p>
    <w:p w:rsidR="00B957EA" w:rsidRPr="00F515E9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решать задачи на вычисление градусных мер углов от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cs="Times New Roman"/>
                <w:sz w:val="24"/>
                <w:szCs w:val="24"/>
              </w:rPr>
              <m:t>0</m:t>
            </m:r>
          </m:sup>
        </m:sSup>
      </m:oMath>
      <w:r w:rsidRPr="00F515E9">
        <w:rPr>
          <w:rFonts w:eastAsiaTheme="minorEastAsia" w:cs="Times New Roman"/>
          <w:sz w:val="24"/>
          <w:szCs w:val="24"/>
        </w:rPr>
        <w:t xml:space="preserve"> до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eastAsiaTheme="minorEastAsia" w:cs="Times New Roman"/>
                <w:sz w:val="24"/>
                <w:szCs w:val="24"/>
              </w:rPr>
              <m:t>0</m:t>
            </m:r>
          </m:sup>
        </m:sSup>
      </m:oMath>
      <w:r w:rsidRPr="00F515E9">
        <w:rPr>
          <w:rFonts w:eastAsiaTheme="minorEastAsia" w:cs="Times New Roman"/>
          <w:sz w:val="24"/>
          <w:szCs w:val="24"/>
        </w:rPr>
        <w:t xml:space="preserve"> с необходимыми теоретическими обоснованиями, опирающимися на изучение свойства фигур и их элементов;</w:t>
      </w:r>
    </w:p>
    <w:p w:rsidR="00B957EA" w:rsidRPr="00F515E9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eastAsiaTheme="minorEastAsia" w:cs="Times New Roman"/>
          <w:sz w:val="24"/>
          <w:szCs w:val="24"/>
        </w:rPr>
        <w:t>решать задачи на доказательство, опираясь на изученные свойства фигур и отношения между ними и применяя изученные виды доказательств;</w:t>
      </w:r>
    </w:p>
    <w:p w:rsidR="00B957EA" w:rsidRPr="00F515E9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eastAsiaTheme="minorEastAsia" w:cs="Times New Roman"/>
          <w:sz w:val="24"/>
          <w:szCs w:val="24"/>
        </w:rPr>
        <w:lastRenderedPageBreak/>
        <w:t>решать несложные задачи на построение циркуля и линейки;</w:t>
      </w:r>
    </w:p>
    <w:p w:rsidR="00B957EA" w:rsidRPr="00F515E9" w:rsidRDefault="00B957EA" w:rsidP="00586646">
      <w:pPr>
        <w:pStyle w:val="a3"/>
        <w:numPr>
          <w:ilvl w:val="0"/>
          <w:numId w:val="2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eastAsiaTheme="minorEastAsia" w:cs="Times New Roman"/>
          <w:sz w:val="24"/>
          <w:szCs w:val="24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B957EA" w:rsidRPr="00F515E9" w:rsidRDefault="00B957EA" w:rsidP="00586646">
      <w:pPr>
        <w:spacing w:after="0"/>
        <w:ind w:left="360"/>
        <w:jc w:val="both"/>
        <w:rPr>
          <w:rFonts w:cs="Times New Roman"/>
          <w:i/>
          <w:sz w:val="24"/>
          <w:szCs w:val="24"/>
        </w:rPr>
      </w:pPr>
      <w:r w:rsidRPr="00F515E9">
        <w:rPr>
          <w:rFonts w:cs="Times New Roman"/>
          <w:i/>
          <w:sz w:val="24"/>
          <w:szCs w:val="24"/>
        </w:rPr>
        <w:t>Ученик получит возможность:</w:t>
      </w:r>
    </w:p>
    <w:p w:rsidR="00B957EA" w:rsidRPr="00F515E9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F515E9">
        <w:rPr>
          <w:rFonts w:cs="Times New Roman"/>
          <w:i/>
          <w:sz w:val="24"/>
          <w:szCs w:val="24"/>
        </w:rPr>
        <w:t>овладеть методами решения задач на вычисления и доказательства: методом от противного;</w:t>
      </w:r>
    </w:p>
    <w:p w:rsidR="00B957EA" w:rsidRPr="00F515E9" w:rsidRDefault="00B957EA" w:rsidP="00586646">
      <w:pPr>
        <w:pStyle w:val="a3"/>
        <w:numPr>
          <w:ilvl w:val="0"/>
          <w:numId w:val="3"/>
        </w:numPr>
        <w:spacing w:after="0"/>
        <w:jc w:val="both"/>
        <w:rPr>
          <w:rFonts w:cs="Times New Roman"/>
          <w:i/>
          <w:sz w:val="24"/>
          <w:szCs w:val="24"/>
        </w:rPr>
      </w:pPr>
      <w:r w:rsidRPr="00F515E9">
        <w:rPr>
          <w:rFonts w:cs="Times New Roman"/>
          <w:i/>
          <w:sz w:val="24"/>
          <w:szCs w:val="24"/>
        </w:rPr>
        <w:t>овладеть традиционной схемой решения задач на построения с помощью циркуля и линейки: анализ, построение, доказательство и исследование</w:t>
      </w:r>
    </w:p>
    <w:p w:rsidR="00B957EA" w:rsidRPr="00F515E9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(геометрическая фигура, величина) как важнейших математических моделях, позволяющих описывать и изучать реальные процессы и явления;</w:t>
      </w:r>
    </w:p>
    <w:p w:rsidR="00B957EA" w:rsidRPr="00F515E9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B957EA" w:rsidRPr="00F515E9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овладение навыками устных письменных, инструментальных вычислений;</w:t>
      </w:r>
    </w:p>
    <w:p w:rsidR="00B957EA" w:rsidRPr="00F515E9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B957EA" w:rsidRPr="00F515E9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усвоение систематических знаний о плоских фигурах и их свойствах, умение применять систематические знания о них для решения геометрических и практических задач;</w:t>
      </w:r>
    </w:p>
    <w:p w:rsidR="00B957EA" w:rsidRPr="00F515E9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умение измерять длины отрезков, величины углов;</w:t>
      </w:r>
    </w:p>
    <w:p w:rsidR="00B957EA" w:rsidRPr="00F515E9" w:rsidRDefault="00B957EA" w:rsidP="00586646">
      <w:pPr>
        <w:pStyle w:val="a3"/>
        <w:numPr>
          <w:ilvl w:val="0"/>
          <w:numId w:val="1"/>
        </w:numPr>
        <w:spacing w:after="0"/>
        <w:jc w:val="both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справочные материалы и технические средства.</w:t>
      </w:r>
    </w:p>
    <w:p w:rsidR="00586646" w:rsidRPr="00F515E9" w:rsidRDefault="00586646" w:rsidP="00E015B9">
      <w:pPr>
        <w:pStyle w:val="western"/>
        <w:shd w:val="clear" w:color="auto" w:fill="FFFFFF"/>
        <w:spacing w:before="0" w:beforeAutospacing="0" w:after="0" w:afterAutospacing="0"/>
        <w:ind w:left="720"/>
        <w:jc w:val="both"/>
        <w:rPr>
          <w:b/>
          <w:color w:val="000000"/>
        </w:rPr>
      </w:pPr>
      <w:r w:rsidRPr="00F515E9">
        <w:rPr>
          <w:b/>
          <w:color w:val="000000"/>
        </w:rPr>
        <w:t>Примечание: 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33616D" w:rsidRPr="00F515E9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Pr="00F515E9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Pr="00F515E9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Pr="00F515E9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Pr="00F515E9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Pr="00F515E9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Pr="00F515E9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Pr="00F515E9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Pr="00F515E9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33616D" w:rsidRPr="00F515E9" w:rsidRDefault="0033616D" w:rsidP="00DF755F">
      <w:pPr>
        <w:spacing w:after="0"/>
        <w:jc w:val="center"/>
        <w:rPr>
          <w:rFonts w:cs="Times New Roman"/>
          <w:b/>
          <w:sz w:val="24"/>
          <w:szCs w:val="24"/>
        </w:rPr>
      </w:pPr>
    </w:p>
    <w:p w:rsidR="00DF755F" w:rsidRPr="00F515E9" w:rsidRDefault="00DF755F" w:rsidP="00DF755F">
      <w:pPr>
        <w:spacing w:after="0"/>
        <w:jc w:val="center"/>
        <w:rPr>
          <w:rFonts w:cs="Times New Roman"/>
          <w:b/>
          <w:sz w:val="24"/>
          <w:szCs w:val="24"/>
        </w:rPr>
      </w:pPr>
      <w:r w:rsidRPr="00F515E9">
        <w:rPr>
          <w:rFonts w:cs="Times New Roman"/>
          <w:b/>
          <w:sz w:val="24"/>
          <w:szCs w:val="24"/>
        </w:rPr>
        <w:t>Содержание учебного предмета</w:t>
      </w:r>
    </w:p>
    <w:tbl>
      <w:tblPr>
        <w:tblStyle w:val="1"/>
        <w:tblW w:w="12333" w:type="dxa"/>
        <w:tblInd w:w="675" w:type="dxa"/>
        <w:tblLayout w:type="fixed"/>
        <w:tblLook w:val="04A0"/>
      </w:tblPr>
      <w:tblGrid>
        <w:gridCol w:w="3828"/>
        <w:gridCol w:w="6378"/>
        <w:gridCol w:w="2127"/>
      </w:tblGrid>
      <w:tr w:rsidR="00DF755F" w:rsidRPr="00F515E9" w:rsidTr="00E015B9">
        <w:tc>
          <w:tcPr>
            <w:tcW w:w="3828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378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127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F755F" w:rsidRPr="00F515E9" w:rsidTr="00E015B9">
        <w:tc>
          <w:tcPr>
            <w:tcW w:w="3828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515E9">
              <w:rPr>
                <w:rFonts w:cs="Times New Roman"/>
                <w:b/>
                <w:bCs/>
                <w:iCs/>
                <w:sz w:val="24"/>
                <w:szCs w:val="24"/>
                <w:lang w:val="tt-RU"/>
              </w:rPr>
              <w:t>Начальные геометрические сведения</w:t>
            </w:r>
          </w:p>
        </w:tc>
        <w:tc>
          <w:tcPr>
            <w:tcW w:w="6378" w:type="dxa"/>
            <w:vAlign w:val="center"/>
          </w:tcPr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Прямая и отрезок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Луч и угол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Сравнение отрезков и углов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Измерение отрезков. Измерение углов.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Перпендикулярные прямые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Решение задач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  <w:lang w:val="tt-RU"/>
              </w:rPr>
              <w:t>10</w:t>
            </w:r>
          </w:p>
        </w:tc>
      </w:tr>
      <w:tr w:rsidR="00DF755F" w:rsidRPr="00F515E9" w:rsidTr="00E015B9">
        <w:tc>
          <w:tcPr>
            <w:tcW w:w="3828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bCs/>
                <w:iCs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bCs/>
                <w:sz w:val="24"/>
                <w:szCs w:val="24"/>
              </w:rPr>
              <w:t>Треугольники</w:t>
            </w:r>
          </w:p>
        </w:tc>
        <w:tc>
          <w:tcPr>
            <w:tcW w:w="6378" w:type="dxa"/>
            <w:vAlign w:val="center"/>
          </w:tcPr>
          <w:p w:rsidR="00DF755F" w:rsidRPr="00F515E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Первый признак равенства треугольников</w:t>
            </w:r>
          </w:p>
          <w:p w:rsidR="00DF755F" w:rsidRPr="00F515E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Медианы, биссектрисы и высоты треугольника</w:t>
            </w:r>
          </w:p>
          <w:p w:rsidR="00DF755F" w:rsidRPr="00F515E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Второй и третий признаки равенства треугольников</w:t>
            </w:r>
          </w:p>
          <w:p w:rsidR="00DF755F" w:rsidRPr="00F515E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Задачи на построение</w:t>
            </w:r>
          </w:p>
          <w:p w:rsidR="00DF755F" w:rsidRPr="00F515E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Решение задач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  <w:lang w:val="tt-RU"/>
              </w:rPr>
              <w:t>18</w:t>
            </w:r>
          </w:p>
        </w:tc>
      </w:tr>
      <w:tr w:rsidR="00DF755F" w:rsidRPr="00F515E9" w:rsidTr="00E015B9">
        <w:tc>
          <w:tcPr>
            <w:tcW w:w="3828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515E9">
              <w:rPr>
                <w:rFonts w:cs="Times New Roman"/>
                <w:b/>
                <w:bCs/>
                <w:sz w:val="24"/>
                <w:szCs w:val="24"/>
              </w:rPr>
              <w:t>Параллельные прямые</w:t>
            </w:r>
          </w:p>
        </w:tc>
        <w:tc>
          <w:tcPr>
            <w:tcW w:w="6378" w:type="dxa"/>
            <w:vAlign w:val="center"/>
          </w:tcPr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Признаки параллельных прямых прямых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Аксиома параллельных прямых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Решение задач</w:t>
            </w:r>
          </w:p>
          <w:p w:rsidR="00DF755F" w:rsidRPr="00F515E9" w:rsidRDefault="00DF755F" w:rsidP="00586646">
            <w:pPr>
              <w:shd w:val="clear" w:color="auto" w:fill="FFFFFF"/>
              <w:tabs>
                <w:tab w:val="left" w:pos="276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  <w:lang w:val="tt-RU"/>
              </w:rPr>
              <w:t>13</w:t>
            </w:r>
          </w:p>
        </w:tc>
      </w:tr>
      <w:tr w:rsidR="00DF755F" w:rsidRPr="00F515E9" w:rsidTr="00E015B9">
        <w:tc>
          <w:tcPr>
            <w:tcW w:w="3828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515E9">
              <w:rPr>
                <w:rFonts w:cs="Times New Roman"/>
                <w:b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6378" w:type="dxa"/>
            <w:vAlign w:val="center"/>
          </w:tcPr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Сумма углов треугольника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Соотношения между сторонами и углами треугольника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Контрольная работа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Прямоугольные треугольники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Построение треугольника по трём элементам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Решение задач</w:t>
            </w:r>
          </w:p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F515E9">
              <w:rPr>
                <w:rFonts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  <w:lang w:val="tt-RU"/>
              </w:rPr>
              <w:t>20</w:t>
            </w:r>
          </w:p>
        </w:tc>
      </w:tr>
      <w:tr w:rsidR="00DF755F" w:rsidRPr="00F515E9" w:rsidTr="00E015B9">
        <w:tc>
          <w:tcPr>
            <w:tcW w:w="3828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515E9">
              <w:rPr>
                <w:rFonts w:cs="Times New Roman"/>
                <w:b/>
                <w:bCs/>
                <w:sz w:val="24"/>
                <w:szCs w:val="24"/>
              </w:rPr>
              <w:t>Повторение курса геометрии</w:t>
            </w:r>
          </w:p>
        </w:tc>
        <w:tc>
          <w:tcPr>
            <w:tcW w:w="6378" w:type="dxa"/>
            <w:vAlign w:val="center"/>
          </w:tcPr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  <w:lang w:val="tt-RU"/>
              </w:rPr>
              <w:t>9</w:t>
            </w:r>
          </w:p>
        </w:tc>
      </w:tr>
      <w:tr w:rsidR="00DF755F" w:rsidRPr="00F515E9" w:rsidTr="00E015B9">
        <w:tc>
          <w:tcPr>
            <w:tcW w:w="3828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bCs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bCs/>
                <w:sz w:val="24"/>
                <w:szCs w:val="24"/>
                <w:lang w:val="tt-RU"/>
              </w:rPr>
              <w:t xml:space="preserve">Итого </w:t>
            </w:r>
          </w:p>
        </w:tc>
        <w:tc>
          <w:tcPr>
            <w:tcW w:w="6378" w:type="dxa"/>
            <w:vAlign w:val="center"/>
          </w:tcPr>
          <w:p w:rsidR="00DF755F" w:rsidRPr="00F515E9" w:rsidRDefault="00DF755F" w:rsidP="00586646">
            <w:pPr>
              <w:tabs>
                <w:tab w:val="left" w:pos="720"/>
              </w:tabs>
              <w:spacing w:after="0"/>
              <w:jc w:val="both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DF755F" w:rsidRPr="00F515E9" w:rsidRDefault="00DF755F" w:rsidP="00586646">
            <w:pPr>
              <w:spacing w:after="0"/>
              <w:ind w:left="-57" w:right="-57"/>
              <w:jc w:val="center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  <w:lang w:val="tt-RU"/>
              </w:rPr>
              <w:t>70</w:t>
            </w:r>
          </w:p>
        </w:tc>
      </w:tr>
    </w:tbl>
    <w:p w:rsidR="0033616D" w:rsidRPr="00F515E9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Pr="00F515E9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Pr="00F515E9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Pr="00F515E9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Pr="00F515E9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3616D" w:rsidRPr="00F515E9" w:rsidRDefault="0033616D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F755F" w:rsidRPr="00F515E9" w:rsidRDefault="00DF755F" w:rsidP="00DF755F">
      <w:pPr>
        <w:pStyle w:val="ab"/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515E9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pPr w:leftFromText="180" w:rightFromText="180" w:vertAnchor="text" w:horzAnchor="margin" w:tblpY="35"/>
        <w:tblW w:w="18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7"/>
        <w:gridCol w:w="7526"/>
        <w:gridCol w:w="4825"/>
        <w:gridCol w:w="1275"/>
        <w:gridCol w:w="1276"/>
        <w:gridCol w:w="992"/>
        <w:gridCol w:w="992"/>
        <w:gridCol w:w="992"/>
      </w:tblGrid>
      <w:tr w:rsidR="0033616D" w:rsidRPr="00F515E9" w:rsidTr="00397DA1">
        <w:trPr>
          <w:gridAfter w:val="3"/>
          <w:wAfter w:w="2976" w:type="dxa"/>
          <w:trHeight w:val="413"/>
        </w:trPr>
        <w:tc>
          <w:tcPr>
            <w:tcW w:w="657" w:type="dxa"/>
            <w:vMerge w:val="restart"/>
          </w:tcPr>
          <w:p w:rsidR="0033616D" w:rsidRPr="00F515E9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№ уро-</w:t>
            </w:r>
          </w:p>
          <w:p w:rsidR="0033616D" w:rsidRPr="00F515E9" w:rsidRDefault="004B7B9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к</w:t>
            </w:r>
            <w:r w:rsidR="0033616D" w:rsidRPr="00F515E9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7526" w:type="dxa"/>
            <w:vMerge w:val="restart"/>
          </w:tcPr>
          <w:p w:rsidR="0033616D" w:rsidRPr="00F515E9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4825" w:type="dxa"/>
            <w:vMerge w:val="restart"/>
          </w:tcPr>
          <w:p w:rsidR="0033616D" w:rsidRPr="00F515E9" w:rsidRDefault="0033616D" w:rsidP="007835CB">
            <w:pPr>
              <w:pStyle w:val="tablshapka"/>
              <w:spacing w:line="240" w:lineRule="auto"/>
              <w:jc w:val="left"/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F515E9">
              <w:rPr>
                <w:rStyle w:val="Bold"/>
                <w:rFonts w:ascii="Times New Roman" w:hAnsi="Times New Roman" w:cs="Times New Roman"/>
                <w:bCs w:val="0"/>
                <w:sz w:val="24"/>
                <w:szCs w:val="24"/>
              </w:rPr>
              <w:t>Основные виды  учебной</w:t>
            </w:r>
          </w:p>
          <w:p w:rsidR="0033616D" w:rsidRPr="00F515E9" w:rsidRDefault="0033616D" w:rsidP="00E015B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</w:rPr>
            </w:pPr>
            <w:r w:rsidRPr="00F515E9">
              <w:rPr>
                <w:rStyle w:val="Bold"/>
                <w:rFonts w:cs="Times New Roman"/>
                <w:b w:val="0"/>
                <w:bCs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2551" w:type="dxa"/>
            <w:gridSpan w:val="2"/>
            <w:vAlign w:val="center"/>
          </w:tcPr>
          <w:p w:rsidR="0033616D" w:rsidRPr="00F515E9" w:rsidRDefault="004B7B9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Дата</w:t>
            </w:r>
          </w:p>
        </w:tc>
      </w:tr>
      <w:tr w:rsidR="0033616D" w:rsidRPr="00F515E9" w:rsidTr="00397DA1">
        <w:trPr>
          <w:gridAfter w:val="3"/>
          <w:wAfter w:w="2976" w:type="dxa"/>
          <w:trHeight w:val="412"/>
        </w:trPr>
        <w:tc>
          <w:tcPr>
            <w:tcW w:w="657" w:type="dxa"/>
            <w:vMerge/>
          </w:tcPr>
          <w:p w:rsidR="0033616D" w:rsidRPr="00F515E9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26" w:type="dxa"/>
            <w:vMerge/>
          </w:tcPr>
          <w:p w:rsidR="0033616D" w:rsidRPr="00F515E9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825" w:type="dxa"/>
            <w:vMerge/>
          </w:tcPr>
          <w:p w:rsidR="0033616D" w:rsidRPr="00F515E9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3616D" w:rsidRPr="00F515E9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33616D" w:rsidRPr="00F515E9" w:rsidRDefault="007835C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По факту</w:t>
            </w:r>
          </w:p>
        </w:tc>
      </w:tr>
      <w:tr w:rsidR="00A45B2F" w:rsidRPr="00F515E9" w:rsidTr="00397DA1">
        <w:trPr>
          <w:gridAfter w:val="3"/>
          <w:wAfter w:w="2976" w:type="dxa"/>
        </w:trPr>
        <w:tc>
          <w:tcPr>
            <w:tcW w:w="15559" w:type="dxa"/>
            <w:gridSpan w:val="5"/>
          </w:tcPr>
          <w:p w:rsidR="00A45B2F" w:rsidRPr="00F515E9" w:rsidRDefault="00A45B2F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Начальные сведения по геометрии(10 часов)</w:t>
            </w:r>
          </w:p>
        </w:tc>
      </w:tr>
      <w:tr w:rsidR="0033616D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3616D" w:rsidRPr="00F515E9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526" w:type="dxa"/>
          </w:tcPr>
          <w:p w:rsidR="0033616D" w:rsidRPr="00F515E9" w:rsidRDefault="0033616D" w:rsidP="00753E1B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Прямая и отрезок</w:t>
            </w:r>
            <w:r w:rsidR="006564E2" w:rsidRPr="00F515E9">
              <w:rPr>
                <w:rFonts w:cs="Times New Roman"/>
                <w:sz w:val="24"/>
                <w:szCs w:val="24"/>
              </w:rPr>
              <w:t>.</w:t>
            </w:r>
            <w:r w:rsidR="004B7B91" w:rsidRPr="00F515E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5" w:type="dxa"/>
            <w:vMerge w:val="restart"/>
          </w:tcPr>
          <w:p w:rsidR="0033616D" w:rsidRPr="00F515E9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Объяснять, что такое отрезок, луч, угол, какие фигуры  называются равными, как сравниваются и измеряются отрезки и углы, что такое градус и градусная мера угла, какой угол называется прямым, тупым, острым, развёрнутым, что такое середина отрезка и биссектриса угла, какие углы называются смежными и какие вертикальными; формулировать и обосновывать утверждения о свойствах смежных и вертикальных углов; объяснять, какие прямые называются перпендикулярными; формулировать и обосновывать утверждение о  свойстве двух прямых, перпендикулярных к третьей; изображать и распознавать указанные простейшие фигуры на чертежах; решать задачи, связанные с этими простейшими фигурам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и</w:t>
            </w:r>
          </w:p>
        </w:tc>
        <w:tc>
          <w:tcPr>
            <w:tcW w:w="1275" w:type="dxa"/>
          </w:tcPr>
          <w:p w:rsidR="0033616D" w:rsidRPr="00F515E9" w:rsidRDefault="00DF16EA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3.09</w:t>
            </w:r>
          </w:p>
        </w:tc>
        <w:tc>
          <w:tcPr>
            <w:tcW w:w="1276" w:type="dxa"/>
          </w:tcPr>
          <w:p w:rsidR="0033616D" w:rsidRPr="00F515E9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3616D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3616D" w:rsidRPr="00F515E9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526" w:type="dxa"/>
          </w:tcPr>
          <w:p w:rsidR="0033616D" w:rsidRPr="00F515E9" w:rsidRDefault="0033616D" w:rsidP="00753E1B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Луч и угол</w:t>
            </w:r>
            <w:r w:rsidR="006564E2" w:rsidRPr="00F515E9">
              <w:rPr>
                <w:rFonts w:cs="Times New Roman"/>
                <w:sz w:val="24"/>
                <w:szCs w:val="24"/>
              </w:rPr>
              <w:t>.</w:t>
            </w:r>
            <w:r w:rsidR="004B7B91" w:rsidRPr="00F515E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5" w:type="dxa"/>
            <w:vMerge/>
          </w:tcPr>
          <w:p w:rsidR="0033616D" w:rsidRPr="00F515E9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3616D" w:rsidRPr="00F515E9" w:rsidRDefault="00753E1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7.09</w:t>
            </w:r>
          </w:p>
        </w:tc>
        <w:tc>
          <w:tcPr>
            <w:tcW w:w="1276" w:type="dxa"/>
          </w:tcPr>
          <w:p w:rsidR="0033616D" w:rsidRPr="00F515E9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3616D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3616D" w:rsidRPr="00F515E9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526" w:type="dxa"/>
          </w:tcPr>
          <w:p w:rsidR="0033616D" w:rsidRPr="00F515E9" w:rsidRDefault="0033616D" w:rsidP="00753E1B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Сравнение отрезков и углов</w:t>
            </w:r>
            <w:r w:rsidR="006564E2" w:rsidRPr="00F515E9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825" w:type="dxa"/>
            <w:vMerge/>
          </w:tcPr>
          <w:p w:rsidR="0033616D" w:rsidRPr="00F515E9" w:rsidRDefault="0033616D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3616D" w:rsidRPr="00F515E9" w:rsidRDefault="00753E1B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</w:tcPr>
          <w:p w:rsidR="0033616D" w:rsidRPr="00F515E9" w:rsidRDefault="0033616D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Измерение отрезков.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Измерение углов.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Смежные и вертикальные углы.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</w:tcPr>
          <w:p w:rsidR="00397DA1" w:rsidRPr="00F515E9" w:rsidRDefault="00430740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ВПР</w:t>
            </w: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Перпендикулярные прямые.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Построение прямых углов на местности.</w:t>
            </w:r>
            <w:r w:rsidRPr="00F515E9">
              <w:rPr>
                <w:rFonts w:cs="Times New Roman"/>
                <w:sz w:val="24"/>
                <w:szCs w:val="24"/>
              </w:rPr>
              <w:t>Решение зада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ч.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Контрольная работа   «Начальные сведения по геометрии»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1.10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Анализ контрольной работы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     5.10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15559" w:type="dxa"/>
            <w:gridSpan w:val="5"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Треугольники  (18 часов)</w:t>
            </w:r>
          </w:p>
        </w:tc>
      </w:tr>
      <w:tr w:rsidR="00397DA1" w:rsidRPr="00F515E9" w:rsidTr="00397DA1">
        <w:trPr>
          <w:gridAfter w:val="3"/>
          <w:wAfter w:w="2976" w:type="dxa"/>
          <w:trHeight w:val="273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before="100" w:beforeAutospacing="1" w:after="100" w:afterAutospacing="1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Работа над ошибками.Треугольник.</w:t>
            </w:r>
          </w:p>
        </w:tc>
        <w:tc>
          <w:tcPr>
            <w:tcW w:w="4825" w:type="dxa"/>
            <w:vMerge w:val="restart"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Объяснять, какая фигура называется треугольником, что такое вершины, стороны, углы и периметр треугольника, какой треугольник называется равнобедренным и какой равносторонним, какие треугольники называются равными; изображать и распознавать на чертежах треугольники и их элементы; формулировать и доказывать теоремы о признаках равенства треугольников; объяснять, что называется перпендикуляром, проведённым из данной </w:t>
            </w:r>
            <w:r w:rsidRPr="00F515E9">
              <w:rPr>
                <w:rFonts w:cs="Times New Roman"/>
                <w:sz w:val="24"/>
                <w:szCs w:val="24"/>
              </w:rPr>
              <w:lastRenderedPageBreak/>
              <w:t>точки к данной прямой; формулировать и доказывать теорему о перпендикуляре к прямой; объяснять, какие  отрезки называются медианой, биссектрисой и высотой треугольника; формулировать и доказывать теоремы о свойствах равнобедренного треугольника; решать задачи, связанные с признаками равенства треугольников и свойствами равнобедренного треугольника; формулировать определение окружности; объяснять, что такое центр, радиус, хорда и диаметр окружности; решать простейшие задачи на построение (построение угла, равного данному, построение биссектрисы угла, построение перпендикулярных прямых, построение середины отрезка) и более сложные задачи, использующие указанные простейшие; сопоставлять полученный результат с условием задачи; анализировать возможные случаи</w:t>
            </w: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lastRenderedPageBreak/>
              <w:t>8.10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before="100" w:beforeAutospacing="1" w:after="100" w:afterAutospacing="1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Первый признак равенства треугольников.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первого признака равенства треугольников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Медианы, биссектрисы и перпендикуляры треугольника.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Свойства равностороннего треугольника.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7526" w:type="dxa"/>
          </w:tcPr>
          <w:p w:rsidR="00397DA1" w:rsidRPr="00F515E9" w:rsidRDefault="00397DA1" w:rsidP="006564E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Решение задач 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 xml:space="preserve">по теме </w:t>
            </w:r>
            <w:r w:rsidRPr="00F515E9">
              <w:rPr>
                <w:rFonts w:cs="Times New Roman"/>
                <w:sz w:val="24"/>
                <w:szCs w:val="24"/>
              </w:rPr>
              <w:t>«Равно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бедренный</w:t>
            </w:r>
            <w:r w:rsidRPr="00F515E9">
              <w:rPr>
                <w:rFonts w:cs="Times New Roman"/>
                <w:sz w:val="24"/>
                <w:szCs w:val="24"/>
              </w:rPr>
              <w:t xml:space="preserve"> треугольник».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Второй признак равенства треугольников.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29.10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второго признака равенства треугольников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9.11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lastRenderedPageBreak/>
              <w:t>19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Третий признак равенства треугольников.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12.11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третьего признака равенства треугольников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16.11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Окружность.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19.11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Построения с помощью циркуля и линейки.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23.11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Задачи на построение.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30.11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треугольников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3.12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Решение задач.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7.12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Контрольная работа   по теме «Треугольник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10.12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14.12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c>
          <w:tcPr>
            <w:tcW w:w="15559" w:type="dxa"/>
            <w:gridSpan w:val="5"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Параллельные прямые (13 часов)</w:t>
            </w:r>
          </w:p>
        </w:tc>
        <w:tc>
          <w:tcPr>
            <w:tcW w:w="992" w:type="dxa"/>
          </w:tcPr>
          <w:p w:rsidR="00397DA1" w:rsidRPr="00F515E9" w:rsidRDefault="00397DA1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7DA1" w:rsidRPr="00F515E9" w:rsidRDefault="00397DA1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17.12</w:t>
            </w: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Определение параллельных прямых.</w:t>
            </w:r>
          </w:p>
        </w:tc>
        <w:tc>
          <w:tcPr>
            <w:tcW w:w="4825" w:type="dxa"/>
            <w:vMerge w:val="restart"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Формулировать определение параллельных прямых; объяснять с помощью рисунка, какие углы, образованные при пересечении двух прямых секущей, называются накрест лежащими, какие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аксиому параллельных прямых и выводить следствия из неё; формулировать и доказывать теоремы о свойствах параллельных прямых, обратные </w:t>
            </w:r>
            <w:r w:rsidRPr="00F515E9">
              <w:rPr>
                <w:rFonts w:cs="Times New Roman"/>
                <w:sz w:val="24"/>
                <w:szCs w:val="24"/>
              </w:rPr>
              <w:lastRenderedPageBreak/>
              <w:t xml:space="preserve">теоремам о признаках параллельности, </w:t>
            </w:r>
          </w:p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связанных с накрест лежащими, соответственными и односторонними углами, в связи с этим объяснять, что такое условие и заключение теоремы, какая теорема называется обратной по отношению к данной теореме; объяснять, в чём заключается метод доказательства от противного: формулировать и доказывать теоремы об углах с соответственно параллельными и перпендикулярными сторонами; приводить примеры использования этого метода; решать задачи на вычисление, доказательство и построение, связанные с параллельными прямыми</w:t>
            </w: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lastRenderedPageBreak/>
              <w:t>17.12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Признак параллельности двух прямых.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21.12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Практический способ построения прямых.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24.12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7526" w:type="dxa"/>
          </w:tcPr>
          <w:p w:rsidR="00397DA1" w:rsidRPr="00F515E9" w:rsidRDefault="00397DA1" w:rsidP="006564E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применении признаков параллельности прямых.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11.01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Аксиома параллельных прямых.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14.01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18.01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Теоремы об углах, образованных двумя параллельными прямыми и секущей.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21.01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Углы с соответственно параллельными или перпендикулярными сторонами.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25.01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lastRenderedPageBreak/>
              <w:t>37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 xml:space="preserve">   </w:t>
            </w:r>
            <w:r w:rsidRPr="00F515E9">
              <w:rPr>
                <w:rFonts w:cs="Times New Roman"/>
                <w:sz w:val="24"/>
                <w:szCs w:val="24"/>
              </w:rPr>
              <w:t>28.01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lastRenderedPageBreak/>
              <w:t>38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свойств параллельных прямых.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 xml:space="preserve">    </w:t>
            </w:r>
            <w:r w:rsidRPr="00F515E9">
              <w:rPr>
                <w:rFonts w:cs="Times New Roman"/>
                <w:sz w:val="24"/>
                <w:szCs w:val="24"/>
              </w:rPr>
              <w:t>1.02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Решение задач.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4.02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Контрольная работа   «Параллельные прямые».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8.02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Анализ контрольной работы. Работа над ошибками.</w:t>
            </w:r>
          </w:p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11.02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c>
          <w:tcPr>
            <w:tcW w:w="15559" w:type="dxa"/>
            <w:gridSpan w:val="5"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Соотношения между углами и сторонами треугольника (20 часов)</w:t>
            </w:r>
          </w:p>
        </w:tc>
        <w:tc>
          <w:tcPr>
            <w:tcW w:w="992" w:type="dxa"/>
          </w:tcPr>
          <w:p w:rsidR="00397DA1" w:rsidRPr="00F515E9" w:rsidRDefault="00397DA1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7DA1" w:rsidRPr="00F515E9" w:rsidRDefault="00397DA1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15.02</w:t>
            </w: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7526" w:type="dxa"/>
          </w:tcPr>
          <w:p w:rsidR="00397DA1" w:rsidRPr="00F515E9" w:rsidRDefault="00397DA1" w:rsidP="006564E2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 w:rsidRPr="00F515E9">
              <w:rPr>
                <w:rFonts w:cs="Times New Roman"/>
                <w:sz w:val="24"/>
                <w:szCs w:val="24"/>
              </w:rPr>
              <w:t>умм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е</w:t>
            </w:r>
            <w:r w:rsidRPr="00F515E9">
              <w:rPr>
                <w:rFonts w:cs="Times New Roman"/>
                <w:sz w:val="24"/>
                <w:szCs w:val="24"/>
              </w:rPr>
              <w:t xml:space="preserve"> углов треугольника.</w:t>
            </w:r>
          </w:p>
        </w:tc>
        <w:tc>
          <w:tcPr>
            <w:tcW w:w="4825" w:type="dxa"/>
            <w:vMerge w:val="restart"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Формулировать и доказывать теорему о сумме углов треугольника и её следствие о внешнем угле треугольника,  проводить классификацию треугольников по углам; формулировать и доказывать теорему о соотношениях между сторонами и углами треугольника (прямое и обратное утверждения) и следствия из неё, теорему о неравенстве треугольника; формулировать и доказывать теоремы о свойствах прямоугольных треугольников (прямоугольный треугольник с углом 30°, признаки равенства прямоугольных треугольников); формулировать определения расстояния от точки до прямой, расстояния между параллельными прямыми; решать задачи на вычисления, доказательство и построение, связанные с соотношениями между сторонами и углами тре угольника и расстоянием между </w:t>
            </w:r>
            <w:r w:rsidRPr="00F515E9">
              <w:rPr>
                <w:rFonts w:cs="Times New Roman"/>
                <w:sz w:val="24"/>
                <w:szCs w:val="24"/>
              </w:rPr>
              <w:lastRenderedPageBreak/>
              <w:t>параллельными прямыми, при необходимости проводить по ходу решения дополнительные  построения, сопоставлять полученный результат с условием задачи, в задачах на построение исследовать возможные случаи</w:t>
            </w:r>
          </w:p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lastRenderedPageBreak/>
              <w:t>15.02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Остроугольный,прямоугольный и тупоугольный трегольники.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18.02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 w:rsidRPr="00F515E9">
              <w:rPr>
                <w:rFonts w:cs="Times New Roman"/>
                <w:sz w:val="24"/>
                <w:szCs w:val="24"/>
              </w:rPr>
              <w:t>оотношения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F515E9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22.02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Теорема о с</w:t>
            </w:r>
            <w:r w:rsidRPr="00F515E9">
              <w:rPr>
                <w:rFonts w:cs="Times New Roman"/>
                <w:sz w:val="24"/>
                <w:szCs w:val="24"/>
              </w:rPr>
              <w:t>оотношения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х</w:t>
            </w:r>
            <w:r w:rsidRPr="00F515E9">
              <w:rPr>
                <w:rFonts w:cs="Times New Roman"/>
                <w:sz w:val="24"/>
                <w:szCs w:val="24"/>
              </w:rPr>
              <w:t xml:space="preserve"> между углами и сторонами треугольника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25.02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Неравенство треугольника.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1.03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 Решение задач.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Контрольная работа по теме   «Соотношения между сторонами и углами треугольника».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8.03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11.03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Некоторые свойства прямоугольных треугольников.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15.03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свойств прямоугольного треугольника.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Признаки равенства прямоугольного треугольника.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1.04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на применение признаков равенства прямоугольного треугольника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 Уголковый отраңатель.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5.04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lastRenderedPageBreak/>
              <w:t>54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Расстояние от точки до прямой. Расстояние между параллельными прямыми</w:t>
            </w:r>
            <w:r w:rsidRPr="00F515E9">
              <w:rPr>
                <w:rFonts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8.04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lastRenderedPageBreak/>
              <w:t>55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Построение треугольника по двум сторонам и углу между ними.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12.04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Построение треугольника по стороне и двум углам прилежащих к ней.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15.04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7526" w:type="dxa"/>
          </w:tcPr>
          <w:p w:rsidR="00397DA1" w:rsidRPr="00F515E9" w:rsidRDefault="00397DA1" w:rsidP="00F515E9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Построение треугольника по трем сторонам.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19.04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7526" w:type="dxa"/>
          </w:tcPr>
          <w:p w:rsidR="00397DA1" w:rsidRPr="00F515E9" w:rsidRDefault="00397DA1" w:rsidP="008E4B8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 на построение треугольников и нахождение геометрического места точек.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22.04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7526" w:type="dxa"/>
          </w:tcPr>
          <w:p w:rsidR="00397DA1" w:rsidRPr="00F515E9" w:rsidRDefault="00397DA1" w:rsidP="008E4B8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Решение задач. Подготовка к контрольной работе. 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26.04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7526" w:type="dxa"/>
          </w:tcPr>
          <w:p w:rsidR="00397DA1" w:rsidRPr="008E4B87" w:rsidRDefault="00397DA1" w:rsidP="00A45B2F">
            <w:pPr>
              <w:spacing w:after="0" w:line="240" w:lineRule="auto"/>
              <w:jc w:val="both"/>
              <w:rPr>
                <w:rFonts w:cs="Times New Roman"/>
                <w:b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Контрольная работа   по теме «Прямоугольный треугольник».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29.04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7526" w:type="dxa"/>
          </w:tcPr>
          <w:p w:rsidR="00397DA1" w:rsidRPr="00F515E9" w:rsidRDefault="00397DA1" w:rsidP="008E4B8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c>
          <w:tcPr>
            <w:tcW w:w="15559" w:type="dxa"/>
            <w:gridSpan w:val="5"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515E9">
              <w:rPr>
                <w:rFonts w:cs="Times New Roman"/>
                <w:b/>
                <w:sz w:val="24"/>
                <w:szCs w:val="24"/>
              </w:rPr>
              <w:t>Повторение   (</w:t>
            </w:r>
            <w:r w:rsidRPr="00F515E9">
              <w:rPr>
                <w:rFonts w:cs="Times New Roman"/>
                <w:b/>
                <w:sz w:val="24"/>
                <w:szCs w:val="24"/>
                <w:lang w:val="tt-RU"/>
              </w:rPr>
              <w:t>8 часов</w:t>
            </w:r>
            <w:r w:rsidRPr="00F515E9">
              <w:rPr>
                <w:rFonts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397DA1" w:rsidRPr="00F515E9" w:rsidRDefault="00397DA1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7DA1" w:rsidRPr="00F515E9" w:rsidRDefault="00397DA1">
            <w:pPr>
              <w:spacing w:after="200"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10.05</w:t>
            </w: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Решение задач по теме «Измерение отрезков».</w:t>
            </w:r>
          </w:p>
        </w:tc>
        <w:tc>
          <w:tcPr>
            <w:tcW w:w="4825" w:type="dxa"/>
            <w:vMerge w:val="restart"/>
            <w:vAlign w:val="center"/>
          </w:tcPr>
          <w:p w:rsidR="00397DA1" w:rsidRPr="00F515E9" w:rsidRDefault="00397DA1" w:rsidP="00A45B2F">
            <w:pPr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Отражают условие задачи на чертежах. Выделяют конфигурацию, необходимую для поиска решения задачи, используя определения, признаки и свойства выделяемых фигур или их отношений</w:t>
            </w:r>
          </w:p>
        </w:tc>
        <w:tc>
          <w:tcPr>
            <w:tcW w:w="1275" w:type="dxa"/>
          </w:tcPr>
          <w:p w:rsidR="00397DA1" w:rsidRPr="00F515E9" w:rsidRDefault="00397DA1" w:rsidP="00F515E9">
            <w:pPr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     3.05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Повторение темы «Вертикальные и смежные углы».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6.05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7526" w:type="dxa"/>
          </w:tcPr>
          <w:p w:rsidR="00397DA1" w:rsidRPr="00F515E9" w:rsidRDefault="00397DA1" w:rsidP="008E4B8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Повторение темы «Треугольники».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10.05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Повторение темы «Прямоугольные треугольники». 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13.05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Повторение темы «Признаки параллельных прямых».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17.05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Повторение темы«Свойства параллельных прямых».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20.05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752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Повторение темы «Сумма углов треугольника».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F515E9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24.05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7526" w:type="dxa"/>
          </w:tcPr>
          <w:p w:rsidR="00397DA1" w:rsidRPr="00F515E9" w:rsidRDefault="00397DA1" w:rsidP="008E4B8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</w:rPr>
              <w:t>Задачи на построение 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    27.05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397DA1" w:rsidRPr="00F515E9" w:rsidTr="00397DA1">
        <w:trPr>
          <w:gridAfter w:val="3"/>
          <w:wAfter w:w="2976" w:type="dxa"/>
        </w:trPr>
        <w:tc>
          <w:tcPr>
            <w:tcW w:w="657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7526" w:type="dxa"/>
          </w:tcPr>
          <w:p w:rsidR="00397DA1" w:rsidRPr="00F515E9" w:rsidRDefault="00397DA1" w:rsidP="008E4B87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  <w:lang w:val="tt-RU"/>
              </w:rPr>
            </w:pPr>
            <w:r w:rsidRPr="00F515E9">
              <w:rPr>
                <w:rFonts w:cs="Times New Roman"/>
                <w:sz w:val="24"/>
                <w:szCs w:val="24"/>
                <w:lang w:val="tt-RU"/>
              </w:rPr>
              <w:t>Заключительный урок. Решение задач.</w:t>
            </w:r>
          </w:p>
        </w:tc>
        <w:tc>
          <w:tcPr>
            <w:tcW w:w="4825" w:type="dxa"/>
            <w:vMerge/>
          </w:tcPr>
          <w:p w:rsidR="00397DA1" w:rsidRPr="00F515E9" w:rsidRDefault="00397DA1" w:rsidP="00A45B2F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    31.05</w:t>
            </w:r>
          </w:p>
        </w:tc>
        <w:tc>
          <w:tcPr>
            <w:tcW w:w="1276" w:type="dxa"/>
          </w:tcPr>
          <w:p w:rsidR="00397DA1" w:rsidRPr="00F515E9" w:rsidRDefault="00397DA1" w:rsidP="00A45B2F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F515E9" w:rsidRPr="00F515E9" w:rsidRDefault="00F515E9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F515E9" w:rsidRPr="00F515E9" w:rsidRDefault="00F515E9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F515E9" w:rsidRPr="00F515E9" w:rsidRDefault="00F515E9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F515E9" w:rsidRPr="00F515E9" w:rsidRDefault="00F515E9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F515E9" w:rsidRPr="00F515E9" w:rsidRDefault="00F515E9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261266" w:rsidRPr="00F515E9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lastRenderedPageBreak/>
        <w:t>УЧЕБНО-МЕТОДИЧЕСКИЙ КОМПЛЕКТ</w:t>
      </w:r>
    </w:p>
    <w:p w:rsidR="00261266" w:rsidRPr="00F515E9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Л.С. Атанасян и коллектив авторов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261266" w:rsidRPr="00F515E9" w:rsidTr="000C2EDD">
        <w:tc>
          <w:tcPr>
            <w:tcW w:w="704" w:type="dxa"/>
          </w:tcPr>
          <w:p w:rsidR="00261266" w:rsidRPr="00F515E9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F515E9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Геометрия. Сборник рабочих программ. 7 – 9 классы: пособие для учителей общеобразовательных организаций / [автор-составитель Т.А. Бурмистрова. – М.: Просвещение, 2014</w:t>
            </w:r>
          </w:p>
        </w:tc>
      </w:tr>
      <w:tr w:rsidR="00261266" w:rsidRPr="00F515E9" w:rsidTr="000C2EDD">
        <w:tc>
          <w:tcPr>
            <w:tcW w:w="704" w:type="dxa"/>
          </w:tcPr>
          <w:p w:rsidR="00261266" w:rsidRPr="00F515E9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F515E9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Учебник. Геометрия: 7 – 9 кл. / Л. С. Атанасян, В. Ф. Бутузов, С. Б. Кадомцев и др. – М.: Просвещение, 2014.</w:t>
            </w:r>
          </w:p>
        </w:tc>
      </w:tr>
      <w:tr w:rsidR="00261266" w:rsidRPr="00F515E9" w:rsidTr="000C2EDD">
        <w:tc>
          <w:tcPr>
            <w:tcW w:w="704" w:type="dxa"/>
          </w:tcPr>
          <w:p w:rsidR="00261266" w:rsidRPr="00F515E9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F515E9" w:rsidRDefault="00261266" w:rsidP="00C85A77">
            <w:pPr>
              <w:ind w:left="87"/>
              <w:rPr>
                <w:rFonts w:cs="Times New Roman"/>
                <w:sz w:val="24"/>
                <w:szCs w:val="24"/>
              </w:rPr>
            </w:pPr>
            <w:r w:rsidRPr="00F515E9">
              <w:rPr>
                <w:rStyle w:val="a5"/>
                <w:rFonts w:cs="Times New Roman"/>
                <w:b w:val="0"/>
                <w:sz w:val="24"/>
                <w:szCs w:val="24"/>
              </w:rPr>
              <w:t>Рабочая тетрадь по геометрии: 7 класс: к учебнику Л.С. Атанасяна и др. «Геометрия 7 – 9 классы» / Ю.А. Глазков, П.М. Камаев. – М.: Издательство «Экзамен», 2014</w:t>
            </w:r>
          </w:p>
        </w:tc>
      </w:tr>
      <w:tr w:rsidR="00261266" w:rsidRPr="00F515E9" w:rsidTr="000C2EDD">
        <w:tc>
          <w:tcPr>
            <w:tcW w:w="704" w:type="dxa"/>
          </w:tcPr>
          <w:p w:rsidR="00261266" w:rsidRPr="00F515E9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</w:tcPr>
          <w:p w:rsidR="00261266" w:rsidRPr="00F515E9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F515E9">
              <w:rPr>
                <w:rStyle w:val="a5"/>
                <w:rFonts w:cs="Times New Roman"/>
                <w:b w:val="0"/>
                <w:sz w:val="24"/>
                <w:szCs w:val="24"/>
              </w:rPr>
              <w:t>Контрольные работы</w:t>
            </w:r>
            <w:r w:rsidRPr="00F515E9">
              <w:rPr>
                <w:rFonts w:cs="Times New Roman"/>
                <w:sz w:val="24"/>
                <w:szCs w:val="24"/>
              </w:rPr>
              <w:t xml:space="preserve"> </w:t>
            </w:r>
            <w:r w:rsidRPr="00F515E9">
              <w:rPr>
                <w:rStyle w:val="a5"/>
                <w:rFonts w:cs="Times New Roman"/>
                <w:b w:val="0"/>
                <w:sz w:val="24"/>
                <w:szCs w:val="24"/>
              </w:rPr>
              <w:t>по геометрии: 7 класс: к учебнику Л.С. Атанасяна и др. «Геометрия 7 – 9 классы» / Н.Б. Мельникова. – М.: Издательство «Экзамен», 2014</w:t>
            </w:r>
          </w:p>
        </w:tc>
      </w:tr>
      <w:tr w:rsidR="00261266" w:rsidRPr="00F515E9" w:rsidTr="000C2EDD">
        <w:tc>
          <w:tcPr>
            <w:tcW w:w="704" w:type="dxa"/>
          </w:tcPr>
          <w:p w:rsidR="00261266" w:rsidRPr="00F515E9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</w:tcPr>
          <w:p w:rsidR="00261266" w:rsidRPr="00F515E9" w:rsidRDefault="00261266" w:rsidP="00C85A77">
            <w:pPr>
              <w:ind w:left="87"/>
              <w:rPr>
                <w:rStyle w:val="a5"/>
                <w:rFonts w:cs="Times New Roman"/>
                <w:b w:val="0"/>
                <w:bCs w:val="0"/>
                <w:sz w:val="24"/>
                <w:szCs w:val="24"/>
              </w:rPr>
            </w:pPr>
            <w:r w:rsidRPr="00F515E9">
              <w:rPr>
                <w:rStyle w:val="a5"/>
                <w:rFonts w:cs="Times New Roman"/>
                <w:b w:val="0"/>
                <w:sz w:val="24"/>
                <w:szCs w:val="24"/>
              </w:rPr>
              <w:t>Тесты по геометрии: 7 класс: к учебнику Л.С. Атанасяна и др. «Геометрия 7 – 9 классы» / А.В. Фарков. – М.: Издательство «Экзамен», 2014</w:t>
            </w:r>
          </w:p>
        </w:tc>
      </w:tr>
      <w:tr w:rsidR="00261266" w:rsidRPr="00F515E9" w:rsidTr="000C2EDD">
        <w:tc>
          <w:tcPr>
            <w:tcW w:w="704" w:type="dxa"/>
          </w:tcPr>
          <w:p w:rsidR="00261266" w:rsidRPr="00F515E9" w:rsidRDefault="00261266" w:rsidP="00C85A77">
            <w:pPr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005" w:type="dxa"/>
          </w:tcPr>
          <w:p w:rsidR="00261266" w:rsidRPr="00F515E9" w:rsidRDefault="00261266" w:rsidP="00C85A77">
            <w:pPr>
              <w:ind w:left="87"/>
              <w:rPr>
                <w:rStyle w:val="a5"/>
                <w:rFonts w:cs="Times New Roman"/>
                <w:b w:val="0"/>
                <w:sz w:val="24"/>
                <w:szCs w:val="24"/>
              </w:rPr>
            </w:pPr>
            <w:r w:rsidRPr="00F515E9">
              <w:rPr>
                <w:rStyle w:val="a5"/>
                <w:rFonts w:cs="Times New Roman"/>
                <w:b w:val="0"/>
                <w:sz w:val="24"/>
                <w:szCs w:val="24"/>
              </w:rPr>
              <w:t>Дидактические материалы по геометрии: 7 класс: к учебнику Л.С. Атанасяна и др. «Геометрия 7 – 9 классы» / Н.Б. Мельникова, Г.А. Захарова. – М.: Издательство «Экзамен», 2014</w:t>
            </w:r>
          </w:p>
        </w:tc>
      </w:tr>
    </w:tbl>
    <w:p w:rsidR="00261266" w:rsidRPr="00F515E9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</w:p>
    <w:p w:rsidR="00261266" w:rsidRPr="00F515E9" w:rsidRDefault="00261266" w:rsidP="00261266">
      <w:pPr>
        <w:ind w:left="360"/>
        <w:jc w:val="center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>ДОПОЛНИТЕЛЬНАЯ ЛИТЕРАТУРА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4"/>
        <w:gridCol w:w="14005"/>
      </w:tblGrid>
      <w:tr w:rsidR="00261266" w:rsidRPr="00F515E9" w:rsidTr="000C2EDD">
        <w:tc>
          <w:tcPr>
            <w:tcW w:w="704" w:type="dxa"/>
          </w:tcPr>
          <w:p w:rsidR="00261266" w:rsidRPr="00F515E9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</w:tcPr>
          <w:p w:rsidR="00261266" w:rsidRPr="00F515E9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 xml:space="preserve">Сборник задач по геометрии 7 класс / В.А. Гусев. </w:t>
            </w:r>
            <w:r w:rsidRPr="00F515E9">
              <w:rPr>
                <w:rStyle w:val="a5"/>
                <w:rFonts w:cs="Times New Roman"/>
                <w:b w:val="0"/>
                <w:sz w:val="24"/>
                <w:szCs w:val="24"/>
              </w:rPr>
              <w:t>– М.: Издательство «Экзамен», 2014</w:t>
            </w:r>
          </w:p>
        </w:tc>
      </w:tr>
      <w:tr w:rsidR="00261266" w:rsidRPr="00F515E9" w:rsidTr="000C2EDD">
        <w:tc>
          <w:tcPr>
            <w:tcW w:w="704" w:type="dxa"/>
          </w:tcPr>
          <w:p w:rsidR="00261266" w:rsidRPr="00F515E9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005" w:type="dxa"/>
          </w:tcPr>
          <w:p w:rsidR="00261266" w:rsidRPr="00F515E9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Геометрия 7 – 9 классы: задачи на готовых чертежах для подготовки к ГИА и ЕГЭ / Э.Н. Балаян. – Ростов-на-Дону: Издательство «Феникс», 2013</w:t>
            </w:r>
          </w:p>
        </w:tc>
      </w:tr>
      <w:tr w:rsidR="00261266" w:rsidRPr="00F515E9" w:rsidTr="000C2EDD">
        <w:tc>
          <w:tcPr>
            <w:tcW w:w="704" w:type="dxa"/>
          </w:tcPr>
          <w:p w:rsidR="00261266" w:rsidRPr="00F515E9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005" w:type="dxa"/>
          </w:tcPr>
          <w:p w:rsidR="00261266" w:rsidRPr="00F515E9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Геометрия. 7 класс. Самостоятельные работ. Тематические тесты. Тесты для промежуточной аттестации. Справочник. Рабочая тетрадь / Ф.Ф. Лысенко, С.Ю. Кулабухова. – Ростов-на-Дону: Издательство «Легион», 2013</w:t>
            </w:r>
          </w:p>
        </w:tc>
      </w:tr>
      <w:tr w:rsidR="00261266" w:rsidRPr="00F515E9" w:rsidTr="000C2EDD">
        <w:tc>
          <w:tcPr>
            <w:tcW w:w="704" w:type="dxa"/>
          </w:tcPr>
          <w:p w:rsidR="00261266" w:rsidRPr="00F515E9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005" w:type="dxa"/>
          </w:tcPr>
          <w:p w:rsidR="00261266" w:rsidRPr="00F515E9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Геометрия. 7 класс. Контрольные измерительные материалы / Д.Г. Мухин, А.Р. Рязановский. – М.: Издательство «Экзамен», 2014</w:t>
            </w:r>
          </w:p>
        </w:tc>
      </w:tr>
      <w:tr w:rsidR="00261266" w:rsidRPr="00F515E9" w:rsidTr="000C2EDD">
        <w:tc>
          <w:tcPr>
            <w:tcW w:w="704" w:type="dxa"/>
          </w:tcPr>
          <w:p w:rsidR="00261266" w:rsidRPr="00F515E9" w:rsidRDefault="00261266" w:rsidP="00C85A77">
            <w:pPr>
              <w:ind w:left="171"/>
              <w:jc w:val="center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005" w:type="dxa"/>
          </w:tcPr>
          <w:p w:rsidR="00261266" w:rsidRPr="00F515E9" w:rsidRDefault="00261266" w:rsidP="00C85A77">
            <w:pPr>
              <w:ind w:left="34"/>
              <w:rPr>
                <w:rFonts w:cs="Times New Roman"/>
                <w:sz w:val="24"/>
                <w:szCs w:val="24"/>
              </w:rPr>
            </w:pPr>
            <w:r w:rsidRPr="00F515E9">
              <w:rPr>
                <w:rFonts w:cs="Times New Roman"/>
                <w:sz w:val="24"/>
                <w:szCs w:val="24"/>
              </w:rPr>
              <w:t>Методический журнал для учителей математики «Математика», ИД «Первое сентября»</w:t>
            </w:r>
          </w:p>
        </w:tc>
      </w:tr>
    </w:tbl>
    <w:p w:rsidR="00261266" w:rsidRPr="00F515E9" w:rsidRDefault="00261266" w:rsidP="00261266">
      <w:pPr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t xml:space="preserve">      </w:t>
      </w:r>
    </w:p>
    <w:p w:rsidR="00261266" w:rsidRPr="00F515E9" w:rsidRDefault="00261266" w:rsidP="00261266">
      <w:pPr>
        <w:rPr>
          <w:rFonts w:cs="Times New Roman"/>
          <w:sz w:val="24"/>
          <w:szCs w:val="24"/>
        </w:rPr>
      </w:pPr>
    </w:p>
    <w:p w:rsidR="00EC239D" w:rsidRPr="00F515E9" w:rsidRDefault="00EC239D" w:rsidP="00261266">
      <w:pPr>
        <w:rPr>
          <w:rFonts w:cs="Times New Roman"/>
          <w:sz w:val="24"/>
          <w:szCs w:val="24"/>
        </w:rPr>
      </w:pPr>
    </w:p>
    <w:p w:rsidR="00F515E9" w:rsidRPr="00F515E9" w:rsidRDefault="00F515E9" w:rsidP="00261266">
      <w:pPr>
        <w:rPr>
          <w:rFonts w:cs="Times New Roman"/>
          <w:sz w:val="24"/>
          <w:szCs w:val="24"/>
        </w:rPr>
      </w:pPr>
    </w:p>
    <w:p w:rsidR="00835B99" w:rsidRDefault="00835B99" w:rsidP="00F515E9">
      <w:pPr>
        <w:spacing w:after="0"/>
        <w:jc w:val="center"/>
        <w:rPr>
          <w:rFonts w:cs="Times New Roman"/>
          <w:sz w:val="24"/>
          <w:szCs w:val="24"/>
        </w:rPr>
        <w:sectPr w:rsidR="00835B99" w:rsidSect="004C4548">
          <w:pgSz w:w="16838" w:h="11906" w:orient="landscape"/>
          <w:pgMar w:top="284" w:right="678" w:bottom="850" w:left="1134" w:header="708" w:footer="708" w:gutter="0"/>
          <w:cols w:space="708"/>
          <w:docGrid w:linePitch="381"/>
        </w:sectPr>
      </w:pPr>
    </w:p>
    <w:p w:rsidR="00F515E9" w:rsidRPr="00F515E9" w:rsidRDefault="00F515E9" w:rsidP="00835B99">
      <w:pPr>
        <w:spacing w:after="0" w:line="240" w:lineRule="auto"/>
        <w:jc w:val="right"/>
        <w:rPr>
          <w:rFonts w:cs="Times New Roman"/>
          <w:sz w:val="24"/>
          <w:szCs w:val="24"/>
        </w:rPr>
      </w:pPr>
      <w:r w:rsidRPr="00F515E9">
        <w:rPr>
          <w:rFonts w:cs="Times New Roman"/>
          <w:sz w:val="24"/>
          <w:szCs w:val="24"/>
        </w:rPr>
        <w:lastRenderedPageBreak/>
        <w:t xml:space="preserve">Приложение </w:t>
      </w:r>
    </w:p>
    <w:p w:rsidR="00F515E9" w:rsidRPr="00F515E9" w:rsidRDefault="00F515E9" w:rsidP="00835B99">
      <w:pPr>
        <w:spacing w:after="0" w:line="240" w:lineRule="auto"/>
        <w:outlineLvl w:val="1"/>
        <w:rPr>
          <w:rFonts w:eastAsia="Times New Roman" w:cs="Times New Roman"/>
          <w:b/>
          <w:bCs/>
          <w:sz w:val="24"/>
          <w:szCs w:val="24"/>
        </w:rPr>
      </w:pPr>
      <w:r w:rsidRPr="00F515E9">
        <w:rPr>
          <w:rFonts w:eastAsia="Times New Roman" w:cs="Times New Roman"/>
          <w:b/>
          <w:bCs/>
          <w:sz w:val="24"/>
          <w:szCs w:val="24"/>
        </w:rPr>
        <w:t>Контрольная работа №1 (1 четверть). "Начальные геометрические сведения"</w:t>
      </w: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1723B7" w:rsidRDefault="00F515E9" w:rsidP="00835B99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835B99">
        <w:rPr>
          <w:rFonts w:eastAsia="Times New Roman" w:cs="Times New Roman"/>
          <w:b/>
          <w:sz w:val="24"/>
          <w:szCs w:val="24"/>
        </w:rPr>
        <w:t>Вариант 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  <w:t xml:space="preserve">1. На отрезке KN отмечены две точки L и M. Найдите длину отрезка LM, если известно, что KN= 12 см, MN = 3,5 см, KL = 4,6 см. Укажите, какая точка лежит на отрезке KM? </w:t>
      </w:r>
      <w:r w:rsidRPr="00F515E9">
        <w:rPr>
          <w:rFonts w:eastAsia="Times New Roman" w:cs="Times New Roman"/>
          <w:sz w:val="24"/>
          <w:szCs w:val="24"/>
        </w:rPr>
        <w:br/>
      </w:r>
      <w:r w:rsidRPr="00F515E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12184" cy="809555"/>
            <wp:effectExtent l="19050" t="0" r="0" b="0"/>
            <wp:docPr id="1" name="Рисунок 1" descr="Отрезок и точ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трезок и точки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99" cy="809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5E9">
        <w:rPr>
          <w:rFonts w:eastAsia="Times New Roman" w:cs="Times New Roman"/>
          <w:sz w:val="24"/>
          <w:szCs w:val="24"/>
        </w:rPr>
        <w:br/>
        <w:t>2. На заданном рисунке OM биссектриса угла NOL.</w:t>
      </w:r>
      <w:r w:rsidRPr="00F515E9">
        <w:rPr>
          <w:rFonts w:eastAsia="Times New Roman" w:cs="Times New Roman"/>
          <w:sz w:val="24"/>
          <w:szCs w:val="24"/>
        </w:rPr>
        <w:br/>
        <w:t>- Найдите угол KON, если угол NOM равен 60°.</w:t>
      </w:r>
      <w:r w:rsidRPr="00F515E9">
        <w:rPr>
          <w:rFonts w:eastAsia="Times New Roman" w:cs="Times New Roman"/>
          <w:sz w:val="24"/>
          <w:szCs w:val="24"/>
        </w:rPr>
        <w:br/>
        <w:t>- Постройте угол KOP, который будет вертикальный LOM. Рассчитаете его градусную меру.</w:t>
      </w:r>
      <w:r w:rsidRPr="00F515E9">
        <w:rPr>
          <w:rFonts w:eastAsia="Times New Roman" w:cs="Times New Roman"/>
          <w:sz w:val="24"/>
          <w:szCs w:val="24"/>
        </w:rPr>
        <w:br/>
        <w:t>- Сколько градусов будет в угле LOP?</w:t>
      </w:r>
      <w:r w:rsidRPr="00F515E9">
        <w:rPr>
          <w:rFonts w:eastAsia="Times New Roman" w:cs="Times New Roman"/>
          <w:sz w:val="24"/>
          <w:szCs w:val="24"/>
        </w:rPr>
        <w:br/>
        <w:t>3. Угол COD равен 135°. Лучами OE и OF, угол разделёна на 3 равных угла. Сколько прямых углов получилось?</w:t>
      </w:r>
      <w:r w:rsidRPr="00F515E9">
        <w:rPr>
          <w:rFonts w:eastAsia="Times New Roman" w:cs="Times New Roman"/>
          <w:sz w:val="24"/>
          <w:szCs w:val="24"/>
        </w:rPr>
        <w:br/>
      </w:r>
    </w:p>
    <w:p w:rsidR="001723B7" w:rsidRDefault="00F515E9" w:rsidP="00835B99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835B99">
        <w:rPr>
          <w:rFonts w:eastAsia="Times New Roman" w:cs="Times New Roman"/>
          <w:b/>
          <w:sz w:val="24"/>
          <w:szCs w:val="24"/>
        </w:rPr>
        <w:t>Вариант II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  <w:t xml:space="preserve">1. На отрезке KM отмечены две точки L и N. Найдите длину отрезка LN, если известно, что KM= 8,6 см, NM = 1,5 см, KL = 2,6 см. Укажите, какая точка лежит на отрезке KN? </w:t>
      </w:r>
      <w:r w:rsidRPr="00F515E9">
        <w:rPr>
          <w:rFonts w:eastAsia="Times New Roman" w:cs="Times New Roman"/>
          <w:sz w:val="24"/>
          <w:szCs w:val="24"/>
        </w:rPr>
        <w:br/>
      </w:r>
      <w:r w:rsidRPr="00F515E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7600" cy="903781"/>
            <wp:effectExtent l="19050" t="0" r="0" b="0"/>
            <wp:docPr id="5" name="Рисунок 2" descr="Отрезок и точ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трезок и точк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697" cy="904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5E9">
        <w:rPr>
          <w:rFonts w:eastAsia="Times New Roman" w:cs="Times New Roman"/>
          <w:sz w:val="24"/>
          <w:szCs w:val="24"/>
        </w:rPr>
        <w:br/>
        <w:t>2. На заданном рисунке OB биссектриса угла AOC.</w:t>
      </w:r>
      <w:r w:rsidRPr="00F515E9">
        <w:rPr>
          <w:rFonts w:eastAsia="Times New Roman" w:cs="Times New Roman"/>
          <w:sz w:val="24"/>
          <w:szCs w:val="24"/>
        </w:rPr>
        <w:br/>
        <w:t>- Найдите угол DOA, если угол AOB равен 70°.</w:t>
      </w:r>
      <w:r w:rsidRPr="00F515E9">
        <w:rPr>
          <w:rFonts w:eastAsia="Times New Roman" w:cs="Times New Roman"/>
          <w:sz w:val="24"/>
          <w:szCs w:val="24"/>
        </w:rPr>
        <w:br/>
        <w:t>- Постройте угол DOE, который будет вертикальный COB. Рассчитаете его градусную меру.</w:t>
      </w:r>
      <w:r w:rsidRPr="00F515E9">
        <w:rPr>
          <w:rFonts w:eastAsia="Times New Roman" w:cs="Times New Roman"/>
          <w:sz w:val="24"/>
          <w:szCs w:val="24"/>
        </w:rPr>
        <w:br/>
        <w:t>- Сколько градусов будет в угле DOE?</w:t>
      </w:r>
      <w:r w:rsidRPr="00F515E9">
        <w:rPr>
          <w:rFonts w:eastAsia="Times New Roman" w:cs="Times New Roman"/>
          <w:sz w:val="24"/>
          <w:szCs w:val="24"/>
        </w:rPr>
        <w:br/>
        <w:t>3. Угол EOF равен 120°. Лучами OA и OB, угол разделён на 4 равных угла. Сколько углов по 60° получилось?</w:t>
      </w:r>
      <w:r w:rsidRPr="00F515E9">
        <w:rPr>
          <w:rFonts w:eastAsia="Times New Roman" w:cs="Times New Roman"/>
          <w:sz w:val="24"/>
          <w:szCs w:val="24"/>
        </w:rPr>
        <w:br/>
      </w:r>
    </w:p>
    <w:p w:rsidR="00F515E9" w:rsidRPr="00F515E9" w:rsidRDefault="00F515E9" w:rsidP="00835B9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35B99">
        <w:rPr>
          <w:rFonts w:eastAsia="Times New Roman" w:cs="Times New Roman"/>
          <w:b/>
          <w:sz w:val="24"/>
          <w:szCs w:val="24"/>
        </w:rPr>
        <w:t>Вариант III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  <w:t xml:space="preserve">1. На отрезке LK отмечены две точки N и M. Найдите длину отрезка NM, если известно, что LK= 13,8 см, LN = 4,5 см, MK = 1,6 см. Укажите, какая точка лежит на отрезке NK? </w:t>
      </w:r>
      <w:r w:rsidRPr="00F515E9">
        <w:rPr>
          <w:rFonts w:eastAsia="Times New Roman" w:cs="Times New Roman"/>
          <w:sz w:val="24"/>
          <w:szCs w:val="24"/>
        </w:rPr>
        <w:br/>
      </w:r>
      <w:r w:rsidRPr="00F515E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12184" cy="848774"/>
            <wp:effectExtent l="19050" t="0" r="0" b="0"/>
            <wp:docPr id="6" name="Рисунок 3" descr="Отрезок и точ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трезок и точк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748" cy="849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5E9">
        <w:rPr>
          <w:rFonts w:eastAsia="Times New Roman" w:cs="Times New Roman"/>
          <w:sz w:val="24"/>
          <w:szCs w:val="24"/>
        </w:rPr>
        <w:br/>
        <w:t>2. На заданном рисунке OG биссектриса угла FOH.</w:t>
      </w:r>
      <w:r w:rsidRPr="00F515E9">
        <w:rPr>
          <w:rFonts w:eastAsia="Times New Roman" w:cs="Times New Roman"/>
          <w:sz w:val="24"/>
          <w:szCs w:val="24"/>
        </w:rPr>
        <w:br/>
        <w:t>- Найдите угол EOF, если угол FOG равен 30°.</w:t>
      </w:r>
      <w:r w:rsidRPr="00F515E9">
        <w:rPr>
          <w:rFonts w:eastAsia="Times New Roman" w:cs="Times New Roman"/>
          <w:sz w:val="24"/>
          <w:szCs w:val="24"/>
        </w:rPr>
        <w:br/>
        <w:t>- Постройте угол EOI, который будет вертикальный GOH. Рассчитаете его градусную меру.</w:t>
      </w:r>
      <w:r w:rsidRPr="00F515E9">
        <w:rPr>
          <w:rFonts w:eastAsia="Times New Roman" w:cs="Times New Roman"/>
          <w:sz w:val="24"/>
          <w:szCs w:val="24"/>
        </w:rPr>
        <w:br/>
        <w:t>- Сколько градусов будет в угле EOI?</w:t>
      </w:r>
      <w:r w:rsidRPr="00F515E9">
        <w:rPr>
          <w:rFonts w:eastAsia="Times New Roman" w:cs="Times New Roman"/>
          <w:sz w:val="24"/>
          <w:szCs w:val="24"/>
        </w:rPr>
        <w:br/>
        <w:t>3. Угол BOD равен 140°. Лучами OA, OC и OE угол разделён на 4 равных угла. Сколько углов по 70° получилось?</w:t>
      </w:r>
    </w:p>
    <w:p w:rsidR="00835B99" w:rsidRDefault="00835B99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F515E9" w:rsidRPr="00F515E9" w:rsidRDefault="00F515E9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F515E9">
        <w:rPr>
          <w:rFonts w:eastAsia="Times New Roman" w:cs="Times New Roman"/>
          <w:b/>
          <w:bCs/>
          <w:sz w:val="24"/>
          <w:szCs w:val="24"/>
        </w:rPr>
        <w:lastRenderedPageBreak/>
        <w:t>Контрольная работа №2 (2 четверть). "Треугольник и окружность"</w:t>
      </w: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835B99" w:rsidRDefault="00F515E9" w:rsidP="00835B9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35B99">
        <w:rPr>
          <w:rFonts w:eastAsia="Times New Roman" w:cs="Times New Roman"/>
          <w:b/>
          <w:sz w:val="24"/>
          <w:szCs w:val="24"/>
        </w:rPr>
        <w:t>Вариант 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</w:r>
      <w:r w:rsidRPr="00F515E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12184" cy="1230729"/>
            <wp:effectExtent l="19050" t="0" r="0" b="0"/>
            <wp:docPr id="7" name="Рисунок 4" descr="Треуголь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Треугольник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738" cy="1230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3B7" w:rsidRDefault="00F515E9" w:rsidP="00835B99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F515E9">
        <w:rPr>
          <w:rFonts w:eastAsia="Times New Roman" w:cs="Times New Roman"/>
          <w:sz w:val="24"/>
          <w:szCs w:val="24"/>
        </w:rPr>
        <w:t>1.Задан равнобедренный треугольник ABC. Известно, что угол ABE равен углу CBD.</w:t>
      </w:r>
      <w:r w:rsidRPr="00F515E9">
        <w:rPr>
          <w:rFonts w:eastAsia="Times New Roman" w:cs="Times New Roman"/>
          <w:sz w:val="24"/>
          <w:szCs w:val="24"/>
        </w:rPr>
        <w:br/>
        <w:t xml:space="preserve">Докажите, что треугольник DBE является равнобедренным треугольником. Найдите угол AEB, если известно, что угол BDE равен 65°. </w:t>
      </w:r>
      <w:r w:rsidRPr="00F515E9">
        <w:rPr>
          <w:rFonts w:eastAsia="Times New Roman" w:cs="Times New Roman"/>
          <w:sz w:val="24"/>
          <w:szCs w:val="24"/>
        </w:rPr>
        <w:br/>
        <w:t xml:space="preserve">2. Задан отрезок AB равный 4 см и прямой угол. Постройте на биссектрисе угла точку, где расстояние от вершины угла до точки равно длине отрезка. </w:t>
      </w:r>
      <w:r w:rsidRPr="00F515E9">
        <w:rPr>
          <w:rFonts w:eastAsia="Times New Roman" w:cs="Times New Roman"/>
          <w:sz w:val="24"/>
          <w:szCs w:val="24"/>
        </w:rPr>
        <w:br/>
        <w:t>3. Задана окружность с центром О и с хордой CD. Радиус OE проведен перпендикулярно хорде CD. Докажите, что хорды CE и DE равны.</w:t>
      </w:r>
      <w:r w:rsidRPr="00F515E9">
        <w:rPr>
          <w:rFonts w:eastAsia="Times New Roman" w:cs="Times New Roman"/>
          <w:sz w:val="24"/>
          <w:szCs w:val="24"/>
        </w:rPr>
        <w:br/>
      </w:r>
    </w:p>
    <w:p w:rsidR="001723B7" w:rsidRDefault="00F515E9" w:rsidP="00835B99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835B99">
        <w:rPr>
          <w:rFonts w:eastAsia="Times New Roman" w:cs="Times New Roman"/>
          <w:b/>
          <w:sz w:val="24"/>
          <w:szCs w:val="24"/>
        </w:rPr>
        <w:t>Вариант II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</w:r>
      <w:r w:rsidRPr="00F515E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2084" cy="1011086"/>
            <wp:effectExtent l="19050" t="0" r="2816" b="0"/>
            <wp:docPr id="8" name="Рисунок 5" descr="Треуголь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Треугольник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059" cy="1015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5E9">
        <w:rPr>
          <w:rFonts w:eastAsia="Times New Roman" w:cs="Times New Roman"/>
          <w:sz w:val="24"/>
          <w:szCs w:val="24"/>
        </w:rPr>
        <w:br/>
        <w:t>1. Задан равнобедренный треугольник MNP. Известно, что угол MND равен углу ENP.</w:t>
      </w:r>
      <w:r w:rsidRPr="00F515E9">
        <w:rPr>
          <w:rFonts w:eastAsia="Times New Roman" w:cs="Times New Roman"/>
          <w:sz w:val="24"/>
          <w:szCs w:val="24"/>
        </w:rPr>
        <w:br/>
        <w:t xml:space="preserve">Докажите, что треугольник DNE является равнобедренным треугольником. Найдите угол MDN, если известно, что угол MEN равен 70°. </w:t>
      </w:r>
      <w:r w:rsidRPr="00F515E9">
        <w:rPr>
          <w:rFonts w:eastAsia="Times New Roman" w:cs="Times New Roman"/>
          <w:sz w:val="24"/>
          <w:szCs w:val="24"/>
        </w:rPr>
        <w:br/>
        <w:t xml:space="preserve">2. Задан отрезок AB равный 3 см и острый угол. Постройте на биссектрисе угла точку, где расстояние от вершины угла до точки равно удвоенной длине отрезка. </w:t>
      </w:r>
      <w:r w:rsidRPr="00F515E9">
        <w:rPr>
          <w:rFonts w:eastAsia="Times New Roman" w:cs="Times New Roman"/>
          <w:sz w:val="24"/>
          <w:szCs w:val="24"/>
        </w:rPr>
        <w:br/>
        <w:t>3. Задана окружность с центром О и с хордой EF. Радиус OD проведен перпендикулярно хорде EF. Докажите, что хорды DE и DF равны.</w:t>
      </w:r>
      <w:r w:rsidRPr="00F515E9">
        <w:rPr>
          <w:rFonts w:eastAsia="Times New Roman" w:cs="Times New Roman"/>
          <w:sz w:val="24"/>
          <w:szCs w:val="24"/>
        </w:rPr>
        <w:br/>
      </w:r>
    </w:p>
    <w:p w:rsidR="00835B99" w:rsidRDefault="00F515E9" w:rsidP="00835B9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35B99">
        <w:rPr>
          <w:rFonts w:eastAsia="Times New Roman" w:cs="Times New Roman"/>
          <w:b/>
          <w:sz w:val="24"/>
          <w:szCs w:val="24"/>
        </w:rPr>
        <w:t>Вариант III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</w:r>
      <w:r w:rsidRPr="00F515E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1252" cy="859015"/>
            <wp:effectExtent l="19050" t="0" r="3148" b="0"/>
            <wp:docPr id="9" name="Рисунок 6" descr="Треуголь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Треугольник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182" cy="858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B99" w:rsidRDefault="00F515E9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F515E9">
        <w:rPr>
          <w:rFonts w:eastAsia="Times New Roman" w:cs="Times New Roman"/>
          <w:sz w:val="24"/>
          <w:szCs w:val="24"/>
        </w:rPr>
        <w:t>1. Задан равнобедренный треугольник XYZ. Известно, что угол XYD равен углу ZYE.</w:t>
      </w:r>
      <w:r w:rsidRPr="00F515E9">
        <w:rPr>
          <w:rFonts w:eastAsia="Times New Roman" w:cs="Times New Roman"/>
          <w:sz w:val="24"/>
          <w:szCs w:val="24"/>
        </w:rPr>
        <w:br/>
        <w:t xml:space="preserve">Докажите, что треугольник DYE является равнобедренным треугольником. Найдите угол XDY, если известно, что угол XEY равен 50°. </w:t>
      </w:r>
      <w:r w:rsidRPr="00F515E9">
        <w:rPr>
          <w:rFonts w:eastAsia="Times New Roman" w:cs="Times New Roman"/>
          <w:sz w:val="24"/>
          <w:szCs w:val="24"/>
        </w:rPr>
        <w:br/>
        <w:t xml:space="preserve">2. Задан отрезок AB равный 4 см и угол равный 50°. Постройте на биссектрисе угла точку, где расстояние от вершины угла до точки равно половине длине отрезка. </w:t>
      </w:r>
      <w:r w:rsidRPr="00F515E9">
        <w:rPr>
          <w:rFonts w:eastAsia="Times New Roman" w:cs="Times New Roman"/>
          <w:sz w:val="24"/>
          <w:szCs w:val="24"/>
        </w:rPr>
        <w:br/>
        <w:t>3. Задана окружность с центром О и с хордой LM. Радиус OK проведен перпендикулярно хорде LM. Докажите, что хорды LK и MK равны.</w:t>
      </w:r>
      <w:r w:rsidRPr="00F515E9">
        <w:rPr>
          <w:rFonts w:eastAsia="Times New Roman" w:cs="Times New Roman"/>
          <w:sz w:val="24"/>
          <w:szCs w:val="24"/>
        </w:rPr>
        <w:br/>
      </w: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</w:p>
    <w:p w:rsidR="00F515E9" w:rsidRPr="00F515E9" w:rsidRDefault="00F515E9" w:rsidP="00835B99">
      <w:pPr>
        <w:spacing w:after="0" w:line="240" w:lineRule="auto"/>
        <w:rPr>
          <w:rFonts w:eastAsia="Times New Roman" w:cs="Times New Roman"/>
          <w:b/>
          <w:bCs/>
          <w:sz w:val="24"/>
          <w:szCs w:val="24"/>
        </w:rPr>
      </w:pPr>
      <w:r w:rsidRPr="00F515E9">
        <w:rPr>
          <w:rFonts w:eastAsia="Times New Roman" w:cs="Times New Roman"/>
          <w:b/>
          <w:bCs/>
          <w:sz w:val="24"/>
          <w:szCs w:val="24"/>
        </w:rPr>
        <w:lastRenderedPageBreak/>
        <w:t>Контрольная работа №3 (3 четверть). "Параллельные прямые"</w:t>
      </w:r>
    </w:p>
    <w:p w:rsidR="00835B99" w:rsidRDefault="00F515E9" w:rsidP="00835B9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835B99">
        <w:rPr>
          <w:rFonts w:eastAsia="Times New Roman" w:cs="Times New Roman"/>
          <w:b/>
          <w:sz w:val="24"/>
          <w:szCs w:val="24"/>
        </w:rPr>
        <w:t>Вариант 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</w:r>
      <w:r w:rsidRPr="00F515E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4340" cy="564543"/>
            <wp:effectExtent l="19050" t="0" r="3910" b="0"/>
            <wp:docPr id="10" name="Рисунок 7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Угол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4839" cy="564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B99" w:rsidRDefault="00F515E9" w:rsidP="00835B9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515E9">
        <w:rPr>
          <w:rFonts w:eastAsia="Times New Roman" w:cs="Times New Roman"/>
          <w:sz w:val="24"/>
          <w:szCs w:val="24"/>
        </w:rPr>
        <w:t xml:space="preserve">1. На данном рисунке угол 1 равен 120°, угол 2 равен 110°, угол 3 равен 65#176;. Найдите, чему равен угол 4 и сколько ещё таких углов есть на рисунке? </w:t>
      </w:r>
      <w:r w:rsidRPr="00F515E9">
        <w:rPr>
          <w:rFonts w:eastAsia="Times New Roman" w:cs="Times New Roman"/>
          <w:sz w:val="24"/>
          <w:szCs w:val="24"/>
        </w:rPr>
        <w:br/>
        <w:t xml:space="preserve">2. Задан острый угол. На одной из сторон отмечены 2 точки K и L. ОТ этих точек проведены перпендикулярные прямые к другой стороне угла, соответственно KM и LN. Докажите, что эти прямые параллельны друг другу. Чему равен угол KLN, если угол MKL равен 120°? </w:t>
      </w:r>
      <w:r w:rsidRPr="00F515E9">
        <w:rPr>
          <w:rFonts w:eastAsia="Times New Roman" w:cs="Times New Roman"/>
          <w:sz w:val="24"/>
          <w:szCs w:val="24"/>
        </w:rPr>
        <w:br/>
        <w:t xml:space="preserve">3. Задан треугольник XYZ. На его двух сторонах XY и YZ, указаны точки A и B соответственно. Докажите, что если угол YAB равен углу YXZ, то угол ABY равен углу XZY. </w:t>
      </w:r>
      <w:r w:rsidRPr="00F515E9">
        <w:rPr>
          <w:rFonts w:eastAsia="Times New Roman" w:cs="Times New Roman"/>
          <w:sz w:val="24"/>
          <w:szCs w:val="24"/>
        </w:rPr>
        <w:br/>
      </w:r>
      <w:r w:rsidRPr="00835B99">
        <w:rPr>
          <w:rFonts w:eastAsia="Times New Roman" w:cs="Times New Roman"/>
          <w:b/>
          <w:sz w:val="24"/>
          <w:szCs w:val="24"/>
        </w:rPr>
        <w:t>Вариант II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</w:r>
      <w:r w:rsidRPr="00F515E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0627" cy="858740"/>
            <wp:effectExtent l="19050" t="0" r="4323" b="0"/>
            <wp:docPr id="11" name="Рисунок 8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Угол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814" cy="859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515E9">
        <w:rPr>
          <w:rFonts w:eastAsia="Times New Roman" w:cs="Times New Roman"/>
          <w:sz w:val="24"/>
          <w:szCs w:val="24"/>
        </w:rPr>
        <w:br/>
        <w:t xml:space="preserve">1. На данном рисунке угол 1 равен 65°, угол 2 равен 105°, угол 3 равен 65°. Найдите, чему равен угол 4 и сколько ещё таких углов есть на рисунке? </w:t>
      </w:r>
      <w:r w:rsidRPr="00F515E9">
        <w:rPr>
          <w:rFonts w:eastAsia="Times New Roman" w:cs="Times New Roman"/>
          <w:sz w:val="24"/>
          <w:szCs w:val="24"/>
        </w:rPr>
        <w:br/>
        <w:t xml:space="preserve">2. Задан острый угол. На одной из сторон отмечены 2 точки С и D. От этих точек проведены перпендикулярные прямые к другой стороне угла, соответственно CE и DF. Докажите, что эти прямые параллельны друг другу. Чему равен угол CDF, если угол ECD равен 135°? </w:t>
      </w:r>
      <w:r w:rsidRPr="00F515E9">
        <w:rPr>
          <w:rFonts w:eastAsia="Times New Roman" w:cs="Times New Roman"/>
          <w:sz w:val="24"/>
          <w:szCs w:val="24"/>
        </w:rPr>
        <w:br/>
        <w:t xml:space="preserve">3. Задан треугольник MNL. На его двух сторонах MN и NL, указаны точки A и B соответственно. Докажите, что если угол NAB равен углу NML, то угол ABN равен углу MNL. </w:t>
      </w:r>
      <w:r w:rsidRPr="00F515E9">
        <w:rPr>
          <w:rFonts w:eastAsia="Times New Roman" w:cs="Times New Roman"/>
          <w:sz w:val="24"/>
          <w:szCs w:val="24"/>
        </w:rPr>
        <w:br/>
      </w:r>
      <w:r w:rsidRPr="00835B99">
        <w:rPr>
          <w:rFonts w:eastAsia="Times New Roman" w:cs="Times New Roman"/>
          <w:b/>
          <w:sz w:val="24"/>
          <w:szCs w:val="24"/>
        </w:rPr>
        <w:t>Вариант III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</w:r>
      <w:r w:rsidRPr="00F515E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34012" cy="985962"/>
            <wp:effectExtent l="19050" t="0" r="4288" b="0"/>
            <wp:docPr id="12" name="Рисунок 9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Угол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785" cy="987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B99" w:rsidRDefault="00F515E9" w:rsidP="00835B99">
      <w:pPr>
        <w:spacing w:after="0" w:line="240" w:lineRule="auto"/>
        <w:rPr>
          <w:rFonts w:eastAsia="Times New Roman" w:cs="Times New Roman"/>
          <w:sz w:val="24"/>
          <w:szCs w:val="24"/>
        </w:rPr>
      </w:pPr>
      <w:r w:rsidRPr="00F515E9">
        <w:rPr>
          <w:rFonts w:eastAsia="Times New Roman" w:cs="Times New Roman"/>
          <w:sz w:val="24"/>
          <w:szCs w:val="24"/>
        </w:rPr>
        <w:t xml:space="preserve">1. На данном рисунке угол 1 равен 80°, угол 2 равен 110°, угол 3 равен 80°. Найдите, чему равен угол 4 и сколько ещё таких углов есть на рисунке? </w:t>
      </w:r>
      <w:r w:rsidRPr="00F515E9">
        <w:rPr>
          <w:rFonts w:eastAsia="Times New Roman" w:cs="Times New Roman"/>
          <w:sz w:val="24"/>
          <w:szCs w:val="24"/>
        </w:rPr>
        <w:br/>
        <w:t xml:space="preserve">2. Задан острый угол. На одной из сторон отмечены 2 точки E и F. ОТ этих точек проведены перпендикулярные прямые к другой стороне угла, соответственно EG и FI. Докажите, что эти прямые параллельны друг другу. Чему равен угол EFI, если угол GEF равен 105°? </w:t>
      </w:r>
      <w:r w:rsidRPr="00F515E9">
        <w:rPr>
          <w:rFonts w:eastAsia="Times New Roman" w:cs="Times New Roman"/>
          <w:sz w:val="24"/>
          <w:szCs w:val="24"/>
        </w:rPr>
        <w:br/>
        <w:t xml:space="preserve">3. Задан треугольник DEF. На его двух сторонах DE и EF, указаны точки A и B соответственно. Докажите, что если угол EAB равен углу EDF, то угол ABE равен углу DFE. </w:t>
      </w:r>
      <w:r w:rsidRPr="00F515E9">
        <w:rPr>
          <w:rFonts w:eastAsia="Times New Roman" w:cs="Times New Roman"/>
          <w:sz w:val="24"/>
          <w:szCs w:val="24"/>
        </w:rPr>
        <w:br/>
      </w:r>
      <w:r w:rsidRPr="00835B99">
        <w:rPr>
          <w:rFonts w:eastAsia="Times New Roman" w:cs="Times New Roman"/>
          <w:b/>
          <w:sz w:val="24"/>
          <w:szCs w:val="24"/>
        </w:rPr>
        <w:t>Вариант III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</w:r>
      <w:r w:rsidRPr="00F515E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69061" cy="765751"/>
            <wp:effectExtent l="19050" t="0" r="7289" b="0"/>
            <wp:docPr id="13" name="Рисунок 9" descr="Уго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Угол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438" cy="766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B99" w:rsidRDefault="00F515E9" w:rsidP="00835B99">
      <w:pPr>
        <w:spacing w:after="0" w:line="240" w:lineRule="auto"/>
        <w:rPr>
          <w:rFonts w:eastAsia="Times New Roman" w:cs="Times New Roman"/>
          <w:b/>
          <w:bCs/>
          <w:sz w:val="22"/>
        </w:rPr>
      </w:pPr>
      <w:r w:rsidRPr="00F515E9">
        <w:rPr>
          <w:rFonts w:eastAsia="Times New Roman" w:cs="Times New Roman"/>
          <w:sz w:val="24"/>
          <w:szCs w:val="24"/>
        </w:rPr>
        <w:t xml:space="preserve">1. На данном рисунке угол 1 равен 80°, угол 2 равен 110°, угол 3 равен 80°. Найдите, чему равен угол 4 и сколько ещё таких углов есть на рисунке? </w:t>
      </w:r>
      <w:r w:rsidRPr="00F515E9">
        <w:rPr>
          <w:rFonts w:eastAsia="Times New Roman" w:cs="Times New Roman"/>
          <w:sz w:val="24"/>
          <w:szCs w:val="24"/>
        </w:rPr>
        <w:br/>
        <w:t xml:space="preserve">2. Задан острый угол. На одной из сторон отмечены 2 точки E и F. ОТ этих точек проведены перпендикулярные прямые к другой стороне угла, соответственно EG и FI. Докажите, что эти прямые параллельны друг другу. Чему равен угол EFI, если угол GEF равен 105°? </w:t>
      </w:r>
      <w:r w:rsidRPr="00F515E9">
        <w:rPr>
          <w:rFonts w:eastAsia="Times New Roman" w:cs="Times New Roman"/>
          <w:sz w:val="24"/>
          <w:szCs w:val="24"/>
        </w:rPr>
        <w:br/>
        <w:t xml:space="preserve">3. Задан треугольник DEF. На его двух сторонах DE и EF, указаны точки A и B соответственно. Докажите, что если угол EAB равен углу EDF, то угол ABE равен углу DFE. </w:t>
      </w:r>
      <w:r w:rsidRPr="00F515E9">
        <w:rPr>
          <w:rFonts w:eastAsia="Times New Roman" w:cs="Times New Roman"/>
          <w:sz w:val="24"/>
          <w:szCs w:val="24"/>
        </w:rPr>
        <w:br/>
      </w: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2"/>
        </w:rPr>
      </w:pP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bCs/>
          <w:sz w:val="22"/>
        </w:rPr>
      </w:pPr>
    </w:p>
    <w:p w:rsidR="00F515E9" w:rsidRPr="00835B99" w:rsidRDefault="00F515E9" w:rsidP="00835B99">
      <w:pPr>
        <w:spacing w:after="0" w:line="240" w:lineRule="auto"/>
        <w:rPr>
          <w:rFonts w:eastAsia="Times New Roman" w:cs="Times New Roman"/>
          <w:b/>
          <w:bCs/>
          <w:sz w:val="22"/>
        </w:rPr>
      </w:pPr>
      <w:r w:rsidRPr="00835B99">
        <w:rPr>
          <w:rFonts w:eastAsia="Times New Roman" w:cs="Times New Roman"/>
          <w:b/>
          <w:bCs/>
          <w:sz w:val="22"/>
        </w:rPr>
        <w:lastRenderedPageBreak/>
        <w:t>Контрольная работа №4 (4 четверть). "Треугольник. Соотношение между углами и сторонами"</w:t>
      </w:r>
    </w:p>
    <w:p w:rsidR="001723B7" w:rsidRDefault="001723B7" w:rsidP="00835B99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:rsidR="001723B7" w:rsidRDefault="00F515E9" w:rsidP="00835B99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835B99">
        <w:rPr>
          <w:rFonts w:eastAsia="Times New Roman" w:cs="Times New Roman"/>
          <w:b/>
          <w:sz w:val="24"/>
          <w:szCs w:val="24"/>
        </w:rPr>
        <w:t>Вариант 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  <w:t xml:space="preserve">1. Задан треугольник DEF. Угол D меньше угла F на 40°, а угол E меньше угла В в 3 раза. Найдите все углы треугольника. Какая сторона больше DE или EF? </w:t>
      </w:r>
      <w:r w:rsidRPr="00F515E9">
        <w:rPr>
          <w:rFonts w:eastAsia="Times New Roman" w:cs="Times New Roman"/>
          <w:sz w:val="24"/>
          <w:szCs w:val="24"/>
        </w:rPr>
        <w:br/>
        <w:t xml:space="preserve">2. Задан прямоугольный треугольник XYZ, где YZ гипотенуза. Внешний угол при вершине Z равен 120°, сторона XY равна 7 см. Чему равна длина гипотенузы? </w:t>
      </w:r>
      <w:r w:rsidRPr="00F515E9">
        <w:rPr>
          <w:rFonts w:eastAsia="Times New Roman" w:cs="Times New Roman"/>
          <w:sz w:val="24"/>
          <w:szCs w:val="24"/>
        </w:rPr>
        <w:br/>
        <w:t xml:space="preserve">3. В равнобедренном треугольнике KLM, на основании KM указана точка P. От этой точки проведены перпендикуляры к двум боковым сторонам, соответственно PA и PB. Докажите, что эти отрезки PA и PB равны друг другу. </w:t>
      </w:r>
      <w:r w:rsidRPr="00F515E9">
        <w:rPr>
          <w:rFonts w:eastAsia="Times New Roman" w:cs="Times New Roman"/>
          <w:sz w:val="24"/>
          <w:szCs w:val="24"/>
        </w:rPr>
        <w:br/>
      </w:r>
    </w:p>
    <w:p w:rsidR="001723B7" w:rsidRDefault="00F515E9" w:rsidP="00835B99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835B99">
        <w:rPr>
          <w:rFonts w:eastAsia="Times New Roman" w:cs="Times New Roman"/>
          <w:b/>
          <w:sz w:val="24"/>
          <w:szCs w:val="24"/>
        </w:rPr>
        <w:t>Вариант II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  <w:t xml:space="preserve">1. Задан треугольник KLM. Угол K меньше угла L в 2 раза, а угол М больше угла L на 30°. Найдите все углы треугольника. Какая сторона больше KL или LM? </w:t>
      </w:r>
      <w:r w:rsidRPr="00F515E9">
        <w:rPr>
          <w:rFonts w:eastAsia="Times New Roman" w:cs="Times New Roman"/>
          <w:sz w:val="24"/>
          <w:szCs w:val="24"/>
        </w:rPr>
        <w:br/>
        <w:t xml:space="preserve">2. Задан прямоугольный треугольник CDE, где DE гипотенуза. Внешний угол при вершине E равен 120°, сторона CD равна 5 см. Чему равна длина гипотенузы? </w:t>
      </w:r>
      <w:r w:rsidRPr="00F515E9">
        <w:rPr>
          <w:rFonts w:eastAsia="Times New Roman" w:cs="Times New Roman"/>
          <w:sz w:val="24"/>
          <w:szCs w:val="24"/>
        </w:rPr>
        <w:br/>
        <w:t xml:space="preserve">3. В равнобедренном треугольнике CDE, на основании CE указана точка N. От этой точки проведены перпендикуляры к двум боковым сторонам, соответственно NA и NB. Докажите, что эти отрезки NA и NB равны друг другу. </w:t>
      </w:r>
      <w:r w:rsidRPr="00F515E9">
        <w:rPr>
          <w:rFonts w:eastAsia="Times New Roman" w:cs="Times New Roman"/>
          <w:sz w:val="24"/>
          <w:szCs w:val="24"/>
        </w:rPr>
        <w:br/>
      </w:r>
    </w:p>
    <w:p w:rsidR="00F515E9" w:rsidRPr="00F515E9" w:rsidRDefault="00F515E9" w:rsidP="00835B99">
      <w:pPr>
        <w:spacing w:after="0" w:line="240" w:lineRule="auto"/>
        <w:rPr>
          <w:rFonts w:cs="Times New Roman"/>
          <w:sz w:val="24"/>
          <w:szCs w:val="24"/>
        </w:rPr>
      </w:pPr>
      <w:r w:rsidRPr="001723B7">
        <w:rPr>
          <w:rFonts w:eastAsia="Times New Roman" w:cs="Times New Roman"/>
          <w:b/>
          <w:sz w:val="24"/>
          <w:szCs w:val="24"/>
        </w:rPr>
        <w:t>Вариант III</w:t>
      </w:r>
      <w:r w:rsidRPr="00F515E9">
        <w:rPr>
          <w:rFonts w:eastAsia="Times New Roman" w:cs="Times New Roman"/>
          <w:sz w:val="24"/>
          <w:szCs w:val="24"/>
        </w:rPr>
        <w:t xml:space="preserve"> </w:t>
      </w:r>
      <w:r w:rsidRPr="00F515E9">
        <w:rPr>
          <w:rFonts w:eastAsia="Times New Roman" w:cs="Times New Roman"/>
          <w:sz w:val="24"/>
          <w:szCs w:val="24"/>
        </w:rPr>
        <w:br/>
        <w:t xml:space="preserve">1. Задан треугольник ABC. Угол A меньше угла B в 3 раза, а угол B больше угла C на 70°. Найдите все углы треугольника. Какая сторона больше AB или BC? </w:t>
      </w:r>
      <w:r w:rsidRPr="00F515E9">
        <w:rPr>
          <w:rFonts w:eastAsia="Times New Roman" w:cs="Times New Roman"/>
          <w:sz w:val="24"/>
          <w:szCs w:val="24"/>
        </w:rPr>
        <w:br/>
        <w:t xml:space="preserve">2. Задан прямоугольный треугольник EFD, где FD гипотенуза. Внешний угол при вершине D равен 150°, сторона AB равна 10 см. Чему равна длина гипотенузы? </w:t>
      </w:r>
      <w:r w:rsidRPr="00F515E9">
        <w:rPr>
          <w:rFonts w:eastAsia="Times New Roman" w:cs="Times New Roman"/>
          <w:sz w:val="24"/>
          <w:szCs w:val="24"/>
        </w:rPr>
        <w:br/>
        <w:t xml:space="preserve">3. В равнобедренном треугольнике XYZ, на основании XZ указана точка М. От этой точки проведены перпендикуляры к двум боковым сторонам, соответственно MA и MB. Докажите, что эти отрезки MA и MB равны друг другу. </w:t>
      </w:r>
      <w:r w:rsidRPr="00F515E9">
        <w:rPr>
          <w:rFonts w:eastAsia="Times New Roman" w:cs="Times New Roman"/>
          <w:sz w:val="24"/>
          <w:szCs w:val="24"/>
        </w:rPr>
        <w:br/>
      </w:r>
    </w:p>
    <w:p w:rsidR="00F515E9" w:rsidRPr="00F515E9" w:rsidRDefault="00F515E9" w:rsidP="00835B99">
      <w:pPr>
        <w:rPr>
          <w:rFonts w:cs="Times New Roman"/>
          <w:sz w:val="24"/>
          <w:szCs w:val="24"/>
        </w:rPr>
      </w:pPr>
    </w:p>
    <w:p w:rsidR="00F515E9" w:rsidRPr="00F515E9" w:rsidRDefault="00F515E9" w:rsidP="00835B99">
      <w:pPr>
        <w:rPr>
          <w:rFonts w:cs="Times New Roman"/>
          <w:sz w:val="24"/>
          <w:szCs w:val="24"/>
        </w:rPr>
      </w:pPr>
    </w:p>
    <w:sectPr w:rsidR="00F515E9" w:rsidRPr="00F515E9" w:rsidSect="00835B99">
      <w:pgSz w:w="11906" w:h="16838"/>
      <w:pgMar w:top="678" w:right="850" w:bottom="1134" w:left="85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2DF" w:rsidRDefault="00F332DF" w:rsidP="00E94474">
      <w:pPr>
        <w:spacing w:after="0" w:line="240" w:lineRule="auto"/>
      </w:pPr>
      <w:r>
        <w:separator/>
      </w:r>
    </w:p>
  </w:endnote>
  <w:endnote w:type="continuationSeparator" w:id="1">
    <w:p w:rsidR="00F332DF" w:rsidRDefault="00F332DF" w:rsidP="00E94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-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2DF" w:rsidRDefault="00F332DF" w:rsidP="00E94474">
      <w:pPr>
        <w:spacing w:after="0" w:line="240" w:lineRule="auto"/>
      </w:pPr>
      <w:r>
        <w:separator/>
      </w:r>
    </w:p>
  </w:footnote>
  <w:footnote w:type="continuationSeparator" w:id="1">
    <w:p w:rsidR="00F332DF" w:rsidRDefault="00F332DF" w:rsidP="00E94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900" w:hanging="360"/>
      </w:pPr>
      <w:rPr>
        <w:rFonts w:ascii="Symbol" w:hAnsi="Symbol" w:cs="Symbol"/>
      </w:rPr>
    </w:lvl>
  </w:abstractNum>
  <w:abstractNum w:abstractNumId="1">
    <w:nsid w:val="12A502AC"/>
    <w:multiLevelType w:val="singleLevel"/>
    <w:tmpl w:val="2442604E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">
    <w:nsid w:val="1A2E0C77"/>
    <w:multiLevelType w:val="hybridMultilevel"/>
    <w:tmpl w:val="D0DE6F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4231D"/>
    <w:multiLevelType w:val="hybridMultilevel"/>
    <w:tmpl w:val="98E2C4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125935"/>
    <w:multiLevelType w:val="hybridMultilevel"/>
    <w:tmpl w:val="24425EF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14A25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412608C7"/>
    <w:multiLevelType w:val="multilevel"/>
    <w:tmpl w:val="76A37C06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abstractNum w:abstractNumId="8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9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CC47AE"/>
    <w:multiLevelType w:val="hybridMultilevel"/>
    <w:tmpl w:val="5A26EBE6"/>
    <w:lvl w:ilvl="0" w:tplc="8C7E6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32AD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FA88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42AA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4F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281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18DD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E4D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FCE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F77E99A"/>
    <w:multiLevelType w:val="multilevel"/>
    <w:tmpl w:val="5180F4B7"/>
    <w:lvl w:ilvl="0"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12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7EA"/>
    <w:rsid w:val="00002850"/>
    <w:rsid w:val="00043326"/>
    <w:rsid w:val="000507B2"/>
    <w:rsid w:val="00051552"/>
    <w:rsid w:val="00076DCC"/>
    <w:rsid w:val="00090BE2"/>
    <w:rsid w:val="00091BCD"/>
    <w:rsid w:val="000C0214"/>
    <w:rsid w:val="000C2EDD"/>
    <w:rsid w:val="000E5883"/>
    <w:rsid w:val="000E6454"/>
    <w:rsid w:val="0016238C"/>
    <w:rsid w:val="0016756D"/>
    <w:rsid w:val="001723B7"/>
    <w:rsid w:val="001C3AF5"/>
    <w:rsid w:val="001C447F"/>
    <w:rsid w:val="001C71D6"/>
    <w:rsid w:val="00204A82"/>
    <w:rsid w:val="00225D17"/>
    <w:rsid w:val="00261266"/>
    <w:rsid w:val="00291794"/>
    <w:rsid w:val="002C1CD8"/>
    <w:rsid w:val="002C6BE2"/>
    <w:rsid w:val="002D0378"/>
    <w:rsid w:val="002D3377"/>
    <w:rsid w:val="002F76A9"/>
    <w:rsid w:val="00315524"/>
    <w:rsid w:val="003171A0"/>
    <w:rsid w:val="0033616D"/>
    <w:rsid w:val="00340E7B"/>
    <w:rsid w:val="00397DA1"/>
    <w:rsid w:val="003D7921"/>
    <w:rsid w:val="003F01A4"/>
    <w:rsid w:val="003F1E85"/>
    <w:rsid w:val="00430740"/>
    <w:rsid w:val="0048276A"/>
    <w:rsid w:val="004877D8"/>
    <w:rsid w:val="004B7B91"/>
    <w:rsid w:val="004C4548"/>
    <w:rsid w:val="004E3FD2"/>
    <w:rsid w:val="00552F04"/>
    <w:rsid w:val="005839BC"/>
    <w:rsid w:val="00586646"/>
    <w:rsid w:val="005D7214"/>
    <w:rsid w:val="005E68A6"/>
    <w:rsid w:val="005E79C4"/>
    <w:rsid w:val="00613D14"/>
    <w:rsid w:val="00617B31"/>
    <w:rsid w:val="006564E2"/>
    <w:rsid w:val="0067404B"/>
    <w:rsid w:val="00687439"/>
    <w:rsid w:val="00753E1B"/>
    <w:rsid w:val="007835CB"/>
    <w:rsid w:val="007A4267"/>
    <w:rsid w:val="007D3161"/>
    <w:rsid w:val="007F6EB5"/>
    <w:rsid w:val="007F7C91"/>
    <w:rsid w:val="00835B99"/>
    <w:rsid w:val="00864945"/>
    <w:rsid w:val="00891504"/>
    <w:rsid w:val="008A00D2"/>
    <w:rsid w:val="008B7CD9"/>
    <w:rsid w:val="008C220C"/>
    <w:rsid w:val="008E4B87"/>
    <w:rsid w:val="008E6FCD"/>
    <w:rsid w:val="00974342"/>
    <w:rsid w:val="009F48DB"/>
    <w:rsid w:val="00A0685D"/>
    <w:rsid w:val="00A14C71"/>
    <w:rsid w:val="00A14FEB"/>
    <w:rsid w:val="00A17B70"/>
    <w:rsid w:val="00A341E2"/>
    <w:rsid w:val="00A45B2F"/>
    <w:rsid w:val="00A6179E"/>
    <w:rsid w:val="00A76E43"/>
    <w:rsid w:val="00B449F7"/>
    <w:rsid w:val="00B63C5B"/>
    <w:rsid w:val="00B72AA9"/>
    <w:rsid w:val="00B957EA"/>
    <w:rsid w:val="00BB4033"/>
    <w:rsid w:val="00C63AB5"/>
    <w:rsid w:val="00C66F45"/>
    <w:rsid w:val="00C81180"/>
    <w:rsid w:val="00C85A77"/>
    <w:rsid w:val="00CA5F2B"/>
    <w:rsid w:val="00CC22B3"/>
    <w:rsid w:val="00CE2875"/>
    <w:rsid w:val="00CF01C0"/>
    <w:rsid w:val="00D566ED"/>
    <w:rsid w:val="00D838F4"/>
    <w:rsid w:val="00DA28BE"/>
    <w:rsid w:val="00DB4087"/>
    <w:rsid w:val="00DF16EA"/>
    <w:rsid w:val="00DF755F"/>
    <w:rsid w:val="00E015B9"/>
    <w:rsid w:val="00E704E9"/>
    <w:rsid w:val="00E73085"/>
    <w:rsid w:val="00E83583"/>
    <w:rsid w:val="00E90BDB"/>
    <w:rsid w:val="00E94474"/>
    <w:rsid w:val="00EC239D"/>
    <w:rsid w:val="00EE5AEC"/>
    <w:rsid w:val="00EF5109"/>
    <w:rsid w:val="00EF7A76"/>
    <w:rsid w:val="00F11D6C"/>
    <w:rsid w:val="00F332DF"/>
    <w:rsid w:val="00F515E9"/>
    <w:rsid w:val="00F52F86"/>
    <w:rsid w:val="00F82B0E"/>
    <w:rsid w:val="00FF7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7EA"/>
    <w:pPr>
      <w:spacing w:after="160" w:line="259" w:lineRule="auto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link w:val="30"/>
    <w:unhideWhenUsed/>
    <w:qFormat/>
    <w:rsid w:val="00A45B2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45B2F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957EA"/>
    <w:pPr>
      <w:ind w:left="720"/>
      <w:contextualSpacing/>
    </w:pPr>
  </w:style>
  <w:style w:type="character" w:styleId="a5">
    <w:name w:val="Strong"/>
    <w:basedOn w:val="a0"/>
    <w:qFormat/>
    <w:rsid w:val="00B957EA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957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57E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B95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aliases w:val="основа"/>
    <w:link w:val="aa"/>
    <w:uiPriority w:val="1"/>
    <w:qFormat/>
    <w:rsid w:val="00A6179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ody Text Indent"/>
    <w:basedOn w:val="a"/>
    <w:link w:val="ac"/>
    <w:uiPriority w:val="99"/>
    <w:semiHidden/>
    <w:unhideWhenUsed/>
    <w:rsid w:val="00A6179E"/>
    <w:pPr>
      <w:spacing w:after="120" w:line="276" w:lineRule="auto"/>
      <w:ind w:left="283"/>
    </w:pPr>
    <w:rPr>
      <w:rFonts w:ascii="Calibri" w:eastAsia="Calibri" w:hAnsi="Calibri" w:cs="Times New Roman"/>
      <w:sz w:val="22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179E"/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основа Знак"/>
    <w:link w:val="a9"/>
    <w:uiPriority w:val="1"/>
    <w:rsid w:val="00A6179E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8"/>
    <w:uiPriority w:val="59"/>
    <w:rsid w:val="00C85A7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rsid w:val="00A14FEB"/>
    <w:rPr>
      <w:color w:val="0000FF"/>
      <w:u w:val="single"/>
    </w:rPr>
  </w:style>
  <w:style w:type="character" w:customStyle="1" w:styleId="5">
    <w:name w:val="Основной текст (5)_"/>
    <w:basedOn w:val="a0"/>
    <w:link w:val="50"/>
    <w:locked/>
    <w:rsid w:val="00A14FEB"/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4FEB"/>
    <w:pPr>
      <w:widowControl w:val="0"/>
      <w:shd w:val="clear" w:color="auto" w:fill="FFFFFF"/>
      <w:spacing w:after="0" w:line="240" w:lineRule="atLeast"/>
    </w:pPr>
    <w:rPr>
      <w:rFonts w:ascii="Candara" w:hAnsi="Candara"/>
      <w:i/>
      <w:iCs/>
      <w:spacing w:val="-10"/>
      <w:sz w:val="16"/>
      <w:szCs w:val="16"/>
      <w:shd w:val="clear" w:color="auto" w:fill="FFFFFF"/>
    </w:rPr>
  </w:style>
  <w:style w:type="character" w:customStyle="1" w:styleId="10">
    <w:name w:val="Заголовок №1"/>
    <w:basedOn w:val="a0"/>
    <w:rsid w:val="00A14FE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A14FEB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rsid w:val="00A14FEB"/>
    <w:rPr>
      <w:rFonts w:ascii="Times New Roman" w:hAnsi="Times New Roman" w:cs="Times New Roman" w:hint="default"/>
      <w:spacing w:val="-10"/>
      <w:sz w:val="22"/>
      <w:szCs w:val="22"/>
    </w:rPr>
  </w:style>
  <w:style w:type="character" w:customStyle="1" w:styleId="FontStyle15">
    <w:name w:val="Font Style15"/>
    <w:basedOn w:val="a0"/>
    <w:rsid w:val="00A14FE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">
    <w:name w:val="Font Style18"/>
    <w:basedOn w:val="a0"/>
    <w:rsid w:val="00A14FEB"/>
    <w:rPr>
      <w:rFonts w:ascii="Times New Roman" w:hAnsi="Times New Roman" w:cs="Times New Roman"/>
      <w:sz w:val="20"/>
      <w:szCs w:val="20"/>
    </w:rPr>
  </w:style>
  <w:style w:type="paragraph" w:styleId="ae">
    <w:name w:val="Plain Text"/>
    <w:basedOn w:val="a"/>
    <w:link w:val="af"/>
    <w:rsid w:val="00A14FE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14FE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">
    <w:name w:val="Style6"/>
    <w:basedOn w:val="a"/>
    <w:rsid w:val="00A14FEB"/>
    <w:pPr>
      <w:widowControl w:val="0"/>
      <w:autoSpaceDE w:val="0"/>
      <w:autoSpaceDN w:val="0"/>
      <w:adjustRightInd w:val="0"/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14FEB"/>
    <w:pPr>
      <w:spacing w:after="0" w:line="240" w:lineRule="auto"/>
      <w:ind w:left="720"/>
      <w:contextualSpacing/>
    </w:pPr>
    <w:rPr>
      <w:rFonts w:eastAsia="Calibri" w:cs="Times New Roman"/>
      <w:szCs w:val="24"/>
      <w:lang w:eastAsia="ru-RU"/>
    </w:rPr>
  </w:style>
  <w:style w:type="character" w:customStyle="1" w:styleId="FontStyle13">
    <w:name w:val="Font Style13"/>
    <w:basedOn w:val="a0"/>
    <w:rsid w:val="00A14FEB"/>
    <w:rPr>
      <w:rFonts w:ascii="Arial" w:hAnsi="Arial" w:cs="Arial" w:hint="default"/>
      <w:sz w:val="20"/>
      <w:szCs w:val="20"/>
    </w:rPr>
  </w:style>
  <w:style w:type="character" w:customStyle="1" w:styleId="FontStyle20">
    <w:name w:val="Font Style20"/>
    <w:basedOn w:val="a0"/>
    <w:rsid w:val="00A14FE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rsid w:val="00A14FEB"/>
    <w:pPr>
      <w:widowControl w:val="0"/>
      <w:autoSpaceDE w:val="0"/>
      <w:autoSpaceDN w:val="0"/>
      <w:adjustRightInd w:val="0"/>
      <w:spacing w:after="0" w:line="202" w:lineRule="exact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A14FEB"/>
    <w:rPr>
      <w:rFonts w:ascii="Times New Roman" w:hAnsi="Times New Roman" w:cs="Times New Roman" w:hint="default"/>
      <w:sz w:val="18"/>
      <w:szCs w:val="18"/>
    </w:rPr>
  </w:style>
  <w:style w:type="paragraph" w:customStyle="1" w:styleId="c5">
    <w:name w:val="c5"/>
    <w:basedOn w:val="a"/>
    <w:rsid w:val="00E9447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rvps11">
    <w:name w:val="rvps11"/>
    <w:basedOn w:val="a"/>
    <w:uiPriority w:val="99"/>
    <w:rsid w:val="00E94474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eastAsia="zh-CN"/>
    </w:rPr>
  </w:style>
  <w:style w:type="character" w:customStyle="1" w:styleId="a4">
    <w:name w:val="Абзац списка Знак"/>
    <w:link w:val="a3"/>
    <w:uiPriority w:val="34"/>
    <w:locked/>
    <w:rsid w:val="00E94474"/>
    <w:rPr>
      <w:rFonts w:ascii="Times New Roman" w:hAnsi="Times New Roman"/>
      <w:sz w:val="28"/>
    </w:rPr>
  </w:style>
  <w:style w:type="paragraph" w:styleId="af0">
    <w:name w:val="header"/>
    <w:basedOn w:val="a"/>
    <w:link w:val="af1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94474"/>
    <w:rPr>
      <w:rFonts w:ascii="Times New Roman" w:hAnsi="Times New Roman"/>
      <w:sz w:val="28"/>
    </w:rPr>
  </w:style>
  <w:style w:type="paragraph" w:styleId="af2">
    <w:name w:val="footer"/>
    <w:basedOn w:val="a"/>
    <w:link w:val="af3"/>
    <w:uiPriority w:val="99"/>
    <w:semiHidden/>
    <w:unhideWhenUsed/>
    <w:rsid w:val="00E94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E94474"/>
    <w:rPr>
      <w:rFonts w:ascii="Times New Roman" w:hAnsi="Times New Roman"/>
      <w:sz w:val="28"/>
    </w:rPr>
  </w:style>
  <w:style w:type="paragraph" w:styleId="af4">
    <w:name w:val="Body Text"/>
    <w:basedOn w:val="a"/>
    <w:link w:val="af5"/>
    <w:uiPriority w:val="99"/>
    <w:unhideWhenUsed/>
    <w:rsid w:val="00A45B2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A45B2F"/>
    <w:rPr>
      <w:rFonts w:ascii="Times New Roman" w:hAnsi="Times New Roman"/>
      <w:sz w:val="28"/>
    </w:rPr>
  </w:style>
  <w:style w:type="character" w:customStyle="1" w:styleId="30">
    <w:name w:val="Заголовок 3 Знак"/>
    <w:basedOn w:val="a0"/>
    <w:link w:val="3"/>
    <w:rsid w:val="00A45B2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45B2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6">
    <w:name w:val="Normal (Web)"/>
    <w:basedOn w:val="a"/>
    <w:rsid w:val="00A45B2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866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tablshapka">
    <w:name w:val="_tabl_shapka"/>
    <w:basedOn w:val="a"/>
    <w:uiPriority w:val="99"/>
    <w:rsid w:val="00E015B9"/>
    <w:pPr>
      <w:widowControl w:val="0"/>
      <w:autoSpaceDE w:val="0"/>
      <w:autoSpaceDN w:val="0"/>
      <w:adjustRightInd w:val="0"/>
      <w:spacing w:after="0" w:line="268" w:lineRule="auto"/>
      <w:jc w:val="center"/>
    </w:pPr>
    <w:rPr>
      <w:rFonts w:ascii="Newton-Bold" w:eastAsia="Times New Roman" w:hAnsi="Newton-Bold" w:cs="Newton-Bold"/>
      <w:b/>
      <w:bCs/>
      <w:color w:val="000000"/>
      <w:sz w:val="18"/>
      <w:szCs w:val="18"/>
      <w:lang w:eastAsia="ru-RU"/>
    </w:rPr>
  </w:style>
  <w:style w:type="character" w:customStyle="1" w:styleId="Bold">
    <w:name w:val="_Bold"/>
    <w:uiPriority w:val="99"/>
    <w:rsid w:val="00E015B9"/>
    <w:rPr>
      <w:b/>
      <w:b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4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AD044F-3451-4369-8240-6F9406A19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4668</Words>
  <Characters>26608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Гулгена</dc:creator>
  <cp:lastModifiedBy>1</cp:lastModifiedBy>
  <cp:revision>26</cp:revision>
  <cp:lastPrinted>2017-10-28T08:08:00Z</cp:lastPrinted>
  <dcterms:created xsi:type="dcterms:W3CDTF">2017-08-30T20:00:00Z</dcterms:created>
  <dcterms:modified xsi:type="dcterms:W3CDTF">2020-09-15T11:19:00Z</dcterms:modified>
</cp:coreProperties>
</file>